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2E51" w:rsidRPr="002B49EA" w:rsidRDefault="00EA2E51" w:rsidP="00EA2E51">
      <w:r w:rsidRPr="002B49EA">
        <w:rPr>
          <w:rFonts w:hint="eastAsia"/>
        </w:rPr>
        <w:t>附件1：</w:t>
      </w:r>
      <w:r w:rsidR="00BF3F69" w:rsidRPr="002B49EA">
        <w:t xml:space="preserve"> </w:t>
      </w:r>
    </w:p>
    <w:p w:rsidR="00FE2640" w:rsidRPr="00B65B89" w:rsidRDefault="00657A30" w:rsidP="00FE2640">
      <w:pPr>
        <w:spacing w:before="240" w:after="240"/>
        <w:jc w:val="center"/>
        <w:textAlignment w:val="baseline"/>
        <w:rPr>
          <w:rFonts w:ascii="华文楷体" w:eastAsia="华文楷体" w:hAnsi="华文楷体"/>
          <w:b/>
          <w:spacing w:val="-20"/>
          <w:sz w:val="40"/>
          <w:szCs w:val="28"/>
        </w:rPr>
      </w:pPr>
      <w:bookmarkStart w:id="0" w:name="_GoBack"/>
      <w:r w:rsidRPr="00B65B89">
        <w:rPr>
          <w:rFonts w:ascii="华文楷体" w:eastAsia="华文楷体" w:hAnsi="华文楷体" w:hint="eastAsia"/>
          <w:b/>
          <w:spacing w:val="-20"/>
          <w:sz w:val="48"/>
          <w:szCs w:val="28"/>
        </w:rPr>
        <w:t>赣南师范大学智慧出入口管理系统建设</w:t>
      </w:r>
      <w:r w:rsidR="00A276DF" w:rsidRPr="00B65B89">
        <w:rPr>
          <w:rFonts w:ascii="华文楷体" w:eastAsia="华文楷体" w:hAnsi="华文楷体" w:hint="eastAsia"/>
          <w:b/>
          <w:spacing w:val="-20"/>
          <w:sz w:val="48"/>
          <w:szCs w:val="28"/>
        </w:rPr>
        <w:t>项</w:t>
      </w:r>
      <w:r w:rsidR="00A276DF" w:rsidRPr="00B65B89">
        <w:rPr>
          <w:rFonts w:ascii="华文楷体" w:eastAsia="华文楷体" w:hAnsi="华文楷体"/>
          <w:b/>
          <w:spacing w:val="-20"/>
          <w:sz w:val="48"/>
          <w:szCs w:val="28"/>
        </w:rPr>
        <w:t>目需求</w:t>
      </w:r>
    </w:p>
    <w:bookmarkEnd w:id="0"/>
    <w:p w:rsidR="00E21200" w:rsidRPr="002B49EA" w:rsidRDefault="000C09B0" w:rsidP="00E21200">
      <w:pPr>
        <w:spacing w:after="156" w:line="360" w:lineRule="auto"/>
        <w:ind w:firstLineChars="200" w:firstLine="560"/>
        <w:jc w:val="left"/>
        <w:textAlignment w:val="baseline"/>
        <w:rPr>
          <w:rFonts w:ascii="华文楷体" w:eastAsia="华文楷体" w:hAnsi="华文楷体"/>
          <w:bCs/>
          <w:sz w:val="28"/>
          <w:szCs w:val="28"/>
        </w:rPr>
      </w:pPr>
      <w:r w:rsidRPr="002B49EA">
        <w:rPr>
          <w:rFonts w:ascii="华文楷体" w:eastAsia="华文楷体" w:hAnsi="华文楷体" w:hint="eastAsia"/>
          <w:bCs/>
          <w:sz w:val="28"/>
          <w:szCs w:val="28"/>
        </w:rPr>
        <w:t>我校几个</w:t>
      </w:r>
      <w:r w:rsidR="004C2C13" w:rsidRPr="002B49EA">
        <w:rPr>
          <w:rFonts w:ascii="华文楷体" w:eastAsia="华文楷体" w:hAnsi="华文楷体" w:hint="eastAsia"/>
          <w:bCs/>
          <w:sz w:val="28"/>
          <w:szCs w:val="28"/>
        </w:rPr>
        <w:t>出入口</w:t>
      </w:r>
      <w:r w:rsidRPr="002B49EA">
        <w:rPr>
          <w:rFonts w:ascii="华文楷体" w:eastAsia="华文楷体" w:hAnsi="华文楷体" w:hint="eastAsia"/>
          <w:bCs/>
          <w:sz w:val="28"/>
          <w:szCs w:val="28"/>
        </w:rPr>
        <w:t>区域目前</w:t>
      </w:r>
      <w:r w:rsidR="00E21200" w:rsidRPr="002B49EA">
        <w:rPr>
          <w:rFonts w:ascii="华文楷体" w:eastAsia="华文楷体" w:hAnsi="华文楷体" w:hint="eastAsia"/>
          <w:bCs/>
          <w:sz w:val="28"/>
          <w:szCs w:val="28"/>
        </w:rPr>
        <w:t>管理现在通过保安人员</w:t>
      </w:r>
      <w:r w:rsidRPr="002B49EA">
        <w:rPr>
          <w:rFonts w:ascii="华文楷体" w:eastAsia="华文楷体" w:hAnsi="华文楷体" w:hint="eastAsia"/>
          <w:bCs/>
          <w:sz w:val="28"/>
          <w:szCs w:val="28"/>
        </w:rPr>
        <w:t>，通过人工登记、人工放行的传统方式</w:t>
      </w:r>
      <w:r w:rsidR="00E21200" w:rsidRPr="002B49EA">
        <w:rPr>
          <w:rFonts w:ascii="华文楷体" w:eastAsia="华文楷体" w:hAnsi="华文楷体" w:hint="eastAsia"/>
          <w:bCs/>
          <w:sz w:val="28"/>
          <w:szCs w:val="28"/>
        </w:rPr>
        <w:t>进行管理，这种方法存在一定安全隐患，如管理混乱、容易由于人为疏忽让一些外来闲杂人员混入等，更无法满足现在疫情防控的要求。</w:t>
      </w:r>
    </w:p>
    <w:p w:rsidR="00E21200" w:rsidRPr="002B49EA" w:rsidRDefault="00E21200" w:rsidP="00E21200">
      <w:pPr>
        <w:spacing w:after="156" w:line="360" w:lineRule="auto"/>
        <w:ind w:firstLineChars="200" w:firstLine="560"/>
        <w:jc w:val="left"/>
        <w:textAlignment w:val="baseline"/>
        <w:rPr>
          <w:rFonts w:ascii="华文楷体" w:eastAsia="华文楷体" w:hAnsi="华文楷体"/>
          <w:bCs/>
          <w:sz w:val="28"/>
          <w:szCs w:val="28"/>
        </w:rPr>
      </w:pPr>
      <w:r w:rsidRPr="002B49EA">
        <w:rPr>
          <w:rFonts w:ascii="华文楷体" w:eastAsia="华文楷体" w:hAnsi="华文楷体" w:hint="eastAsia"/>
          <w:bCs/>
          <w:sz w:val="28"/>
          <w:szCs w:val="28"/>
        </w:rPr>
        <w:t>在充分考虑到校园内综合管理工作的各种需求情况下，提供一套完整的平安智慧校园出入口管理系统解决方案。方案设计时，充分分析整个校园的实际应用情况，充分考虑学校各个管理部门的实际使用需求，提供相应的解决办法。智能人员出入口云门禁系统采用智能人脸识别系统</w:t>
      </w:r>
      <w:r w:rsidRPr="002B49EA">
        <w:rPr>
          <w:rFonts w:ascii="华文楷体" w:eastAsia="华文楷体" w:hAnsi="华文楷体"/>
          <w:bCs/>
          <w:sz w:val="28"/>
          <w:szCs w:val="28"/>
        </w:rPr>
        <w:t>+二维码+刷卡系统，实现对进出校园的人员进行统一监控与管理。</w:t>
      </w:r>
    </w:p>
    <w:p w:rsidR="00E21200" w:rsidRPr="002B49EA" w:rsidRDefault="00E21200" w:rsidP="00E21200">
      <w:pPr>
        <w:spacing w:after="156" w:line="360" w:lineRule="auto"/>
        <w:ind w:firstLineChars="200" w:firstLine="560"/>
        <w:jc w:val="left"/>
        <w:textAlignment w:val="baseline"/>
        <w:rPr>
          <w:rFonts w:ascii="华文楷体" w:eastAsia="华文楷体" w:hAnsi="华文楷体"/>
          <w:bCs/>
          <w:sz w:val="28"/>
          <w:szCs w:val="28"/>
        </w:rPr>
      </w:pPr>
      <w:r w:rsidRPr="002B49EA">
        <w:rPr>
          <w:rFonts w:ascii="华文楷体" w:eastAsia="华文楷体" w:hAnsi="华文楷体" w:hint="eastAsia"/>
          <w:bCs/>
          <w:sz w:val="28"/>
          <w:szCs w:val="28"/>
        </w:rPr>
        <w:t>校园门口设计机动车、非机动车和行人分流进出速通闸通道。机动车通过车牌识别进行通管理，教职工及在校学生</w:t>
      </w:r>
      <w:r w:rsidR="00A276DF">
        <w:rPr>
          <w:rFonts w:ascii="华文楷体" w:eastAsia="华文楷体" w:hAnsi="华文楷体" w:hint="eastAsia"/>
          <w:bCs/>
          <w:sz w:val="28"/>
          <w:szCs w:val="28"/>
        </w:rPr>
        <w:t>以</w:t>
      </w:r>
      <w:r w:rsidR="00A276DF">
        <w:rPr>
          <w:rFonts w:ascii="华文楷体" w:eastAsia="华文楷体" w:hAnsi="华文楷体"/>
          <w:bCs/>
          <w:sz w:val="28"/>
          <w:szCs w:val="28"/>
        </w:rPr>
        <w:t>人脸识别验证通行但同时保留</w:t>
      </w:r>
      <w:r w:rsidRPr="002B49EA">
        <w:rPr>
          <w:rFonts w:ascii="华文楷体" w:eastAsia="华文楷体" w:hAnsi="华文楷体" w:hint="eastAsia"/>
          <w:bCs/>
          <w:sz w:val="28"/>
          <w:szCs w:val="28"/>
        </w:rPr>
        <w:t>校园一卡通、</w:t>
      </w:r>
      <w:r w:rsidRPr="002B49EA">
        <w:rPr>
          <w:rFonts w:ascii="华文楷体" w:eastAsia="华文楷体" w:hAnsi="华文楷体"/>
          <w:bCs/>
          <w:sz w:val="28"/>
          <w:szCs w:val="28"/>
        </w:rPr>
        <w:t>IC门禁卡、二代身份证、二维码等</w:t>
      </w:r>
      <w:r w:rsidR="00A276DF">
        <w:rPr>
          <w:rFonts w:ascii="华文楷体" w:eastAsia="华文楷体" w:hAnsi="华文楷体" w:hint="eastAsia"/>
          <w:bCs/>
          <w:sz w:val="28"/>
          <w:szCs w:val="28"/>
        </w:rPr>
        <w:t>验证</w:t>
      </w:r>
      <w:r w:rsidRPr="002B49EA">
        <w:rPr>
          <w:rFonts w:ascii="华文楷体" w:eastAsia="华文楷体" w:hAnsi="华文楷体"/>
          <w:bCs/>
          <w:sz w:val="28"/>
          <w:szCs w:val="28"/>
        </w:rPr>
        <w:t xml:space="preserve">方式进出校园。  </w:t>
      </w:r>
    </w:p>
    <w:p w:rsidR="00E21200" w:rsidRPr="002B49EA" w:rsidRDefault="00E21200" w:rsidP="00E21200">
      <w:pPr>
        <w:spacing w:after="156" w:line="360" w:lineRule="auto"/>
        <w:ind w:firstLineChars="200" w:firstLine="560"/>
        <w:jc w:val="left"/>
        <w:textAlignment w:val="baseline"/>
        <w:rPr>
          <w:rFonts w:ascii="华文楷体" w:eastAsia="华文楷体" w:hAnsi="华文楷体"/>
          <w:bCs/>
          <w:sz w:val="28"/>
          <w:szCs w:val="28"/>
        </w:rPr>
      </w:pPr>
      <w:r w:rsidRPr="002B49EA">
        <w:rPr>
          <w:rFonts w:ascii="华文楷体" w:eastAsia="华文楷体" w:hAnsi="华文楷体" w:hint="eastAsia"/>
          <w:bCs/>
          <w:sz w:val="28"/>
          <w:szCs w:val="28"/>
        </w:rPr>
        <w:t>来访人员通过可通过线上预约系统，或由</w:t>
      </w:r>
      <w:r w:rsidR="00A276DF">
        <w:rPr>
          <w:rFonts w:ascii="华文楷体" w:eastAsia="华文楷体" w:hAnsi="华文楷体" w:hint="eastAsia"/>
          <w:bCs/>
          <w:sz w:val="28"/>
          <w:szCs w:val="28"/>
        </w:rPr>
        <w:t>被访人发起邀约方式获得通行证，在规定的有效期内通过人脸识别或刷身</w:t>
      </w:r>
      <w:r w:rsidR="00A276DF">
        <w:rPr>
          <w:rFonts w:ascii="华文楷体" w:eastAsia="华文楷体" w:hAnsi="华文楷体"/>
          <w:bCs/>
          <w:sz w:val="28"/>
          <w:szCs w:val="28"/>
        </w:rPr>
        <w:t>份证</w:t>
      </w:r>
      <w:r w:rsidRPr="002B49EA">
        <w:rPr>
          <w:rFonts w:ascii="华文楷体" w:eastAsia="华文楷体" w:hAnsi="华文楷体" w:hint="eastAsia"/>
          <w:bCs/>
          <w:sz w:val="28"/>
          <w:szCs w:val="28"/>
        </w:rPr>
        <w:t>或刷二维码进出校园。</w:t>
      </w:r>
    </w:p>
    <w:p w:rsidR="00E21200" w:rsidRPr="002B49EA" w:rsidRDefault="00E21200" w:rsidP="00087232">
      <w:pPr>
        <w:spacing w:after="156" w:line="360" w:lineRule="auto"/>
        <w:ind w:firstLineChars="200" w:firstLine="560"/>
        <w:jc w:val="left"/>
        <w:textAlignment w:val="baseline"/>
        <w:rPr>
          <w:rFonts w:ascii="华文楷体" w:eastAsia="华文楷体" w:hAnsi="华文楷体"/>
          <w:bCs/>
          <w:sz w:val="28"/>
          <w:szCs w:val="28"/>
        </w:rPr>
      </w:pPr>
      <w:r w:rsidRPr="002B49EA">
        <w:rPr>
          <w:rFonts w:ascii="华文楷体" w:eastAsia="华文楷体" w:hAnsi="华文楷体" w:hint="eastAsia"/>
          <w:bCs/>
          <w:sz w:val="28"/>
          <w:szCs w:val="28"/>
        </w:rPr>
        <w:t>通过建设智</w:t>
      </w:r>
      <w:r w:rsidR="00087232" w:rsidRPr="002B49EA">
        <w:rPr>
          <w:rFonts w:ascii="华文楷体" w:eastAsia="华文楷体" w:hAnsi="华文楷体" w:hint="eastAsia"/>
          <w:bCs/>
          <w:sz w:val="28"/>
          <w:szCs w:val="28"/>
        </w:rPr>
        <w:t>慧人行出入口系统最大限度的提高校区的安全系数，满足疫情防控要求，现提现如下</w:t>
      </w:r>
      <w:r w:rsidRPr="002B49EA">
        <w:rPr>
          <w:rFonts w:ascii="华文楷体" w:eastAsia="华文楷体" w:hAnsi="华文楷体" w:hint="eastAsia"/>
          <w:bCs/>
          <w:sz w:val="28"/>
          <w:szCs w:val="28"/>
        </w:rPr>
        <w:t>建设</w:t>
      </w:r>
      <w:r w:rsidR="00A276DF">
        <w:rPr>
          <w:rFonts w:ascii="华文楷体" w:eastAsia="华文楷体" w:hAnsi="华文楷体" w:hint="eastAsia"/>
          <w:bCs/>
          <w:sz w:val="28"/>
          <w:szCs w:val="28"/>
        </w:rPr>
        <w:t>项</w:t>
      </w:r>
      <w:r w:rsidR="00A276DF">
        <w:rPr>
          <w:rFonts w:ascii="华文楷体" w:eastAsia="华文楷体" w:hAnsi="华文楷体"/>
          <w:bCs/>
          <w:sz w:val="28"/>
          <w:szCs w:val="28"/>
        </w:rPr>
        <w:t>目需求</w:t>
      </w:r>
      <w:r w:rsidRPr="002B49EA">
        <w:rPr>
          <w:rFonts w:ascii="华文楷体" w:eastAsia="华文楷体" w:hAnsi="华文楷体" w:hint="eastAsia"/>
          <w:bCs/>
          <w:sz w:val="28"/>
          <w:szCs w:val="28"/>
        </w:rPr>
        <w:t>内容：</w:t>
      </w:r>
    </w:p>
    <w:p w:rsidR="00CA3BB3" w:rsidRPr="002B49EA" w:rsidRDefault="00CA3BB3" w:rsidP="00CA3BB3">
      <w:pPr>
        <w:textAlignment w:val="baseline"/>
        <w:rPr>
          <w:rFonts w:ascii="楷体" w:eastAsia="楷体" w:hAnsi="楷体"/>
          <w:b/>
          <w:bCs/>
          <w:sz w:val="28"/>
          <w:szCs w:val="28"/>
        </w:rPr>
      </w:pPr>
      <w:r w:rsidRPr="002B49EA">
        <w:rPr>
          <w:rFonts w:ascii="楷体" w:eastAsia="楷体" w:hAnsi="楷体" w:hint="eastAsia"/>
          <w:b/>
          <w:bCs/>
          <w:sz w:val="28"/>
          <w:szCs w:val="28"/>
        </w:rPr>
        <w:t>一、智慧校园综合安防平台及工作站</w:t>
      </w:r>
    </w:p>
    <w:p w:rsidR="00CA3BB3" w:rsidRPr="002B49EA" w:rsidRDefault="00CA3BB3" w:rsidP="00E21200">
      <w:pPr>
        <w:ind w:firstLineChars="200" w:firstLine="560"/>
        <w:textAlignment w:val="baseline"/>
        <w:rPr>
          <w:rFonts w:ascii="楷体" w:eastAsia="楷体" w:hAnsi="楷体"/>
          <w:sz w:val="28"/>
          <w:szCs w:val="28"/>
        </w:rPr>
      </w:pPr>
      <w:r w:rsidRPr="002B49EA">
        <w:rPr>
          <w:rFonts w:ascii="楷体" w:eastAsia="楷体" w:hAnsi="楷体" w:hint="eastAsia"/>
          <w:sz w:val="28"/>
          <w:szCs w:val="28"/>
        </w:rPr>
        <w:t>智慧校园综合安防平台建设是学校智慧安防、</w:t>
      </w:r>
      <w:r w:rsidR="00A05E24" w:rsidRPr="002B49EA">
        <w:rPr>
          <w:rFonts w:ascii="楷体" w:eastAsia="楷体" w:hAnsi="楷体" w:hint="eastAsia"/>
          <w:sz w:val="28"/>
          <w:szCs w:val="28"/>
        </w:rPr>
        <w:t>监控、</w:t>
      </w:r>
      <w:r w:rsidRPr="002B49EA">
        <w:rPr>
          <w:rFonts w:ascii="楷体" w:eastAsia="楷体" w:hAnsi="楷体" w:hint="eastAsia"/>
          <w:sz w:val="28"/>
          <w:szCs w:val="28"/>
        </w:rPr>
        <w:t>消防等系统的基础，所有系统均依托该平台运行及管理，智慧校园综合安防平台包含以下建设内容：</w:t>
      </w:r>
    </w:p>
    <w:p w:rsidR="00CA3BB3" w:rsidRPr="002B49EA" w:rsidRDefault="000C09B0" w:rsidP="00CA3BB3">
      <w:pPr>
        <w:pStyle w:val="a3"/>
        <w:numPr>
          <w:ilvl w:val="0"/>
          <w:numId w:val="1"/>
        </w:numPr>
        <w:ind w:firstLineChars="0"/>
        <w:textAlignment w:val="baseline"/>
        <w:rPr>
          <w:rFonts w:ascii="楷体" w:eastAsia="楷体" w:hAnsi="楷体"/>
          <w:sz w:val="28"/>
          <w:szCs w:val="28"/>
        </w:rPr>
      </w:pPr>
      <w:r w:rsidRPr="002B49EA">
        <w:rPr>
          <w:rFonts w:ascii="楷体" w:eastAsia="楷体" w:hAnsi="楷体" w:hint="eastAsia"/>
          <w:sz w:val="28"/>
          <w:szCs w:val="28"/>
        </w:rPr>
        <w:lastRenderedPageBreak/>
        <w:t>原有</w:t>
      </w:r>
      <w:r w:rsidR="00CA3BB3" w:rsidRPr="002B49EA">
        <w:rPr>
          <w:rFonts w:ascii="楷体" w:eastAsia="楷体" w:hAnsi="楷体" w:hint="eastAsia"/>
          <w:sz w:val="28"/>
          <w:szCs w:val="28"/>
        </w:rPr>
        <w:t>平台升级扩容</w:t>
      </w:r>
      <w:r w:rsidRPr="002B49EA">
        <w:rPr>
          <w:rFonts w:ascii="楷体" w:eastAsia="楷体" w:hAnsi="楷体" w:hint="eastAsia"/>
          <w:sz w:val="28"/>
          <w:szCs w:val="28"/>
        </w:rPr>
        <w:t>：针对原先校园安防管理平台进行整体升级、扩容；必须保证与原先平台无缝对接，并无缝过渡，</w:t>
      </w:r>
      <w:r w:rsidR="004C2C13" w:rsidRPr="002B49EA">
        <w:rPr>
          <w:rFonts w:ascii="楷体" w:eastAsia="楷体" w:hAnsi="楷体" w:hint="eastAsia"/>
          <w:sz w:val="28"/>
          <w:szCs w:val="28"/>
        </w:rPr>
        <w:t>且</w:t>
      </w:r>
      <w:r w:rsidRPr="002B49EA">
        <w:rPr>
          <w:rFonts w:ascii="楷体" w:eastAsia="楷体" w:hAnsi="楷体" w:hint="eastAsia"/>
          <w:sz w:val="28"/>
          <w:szCs w:val="28"/>
        </w:rPr>
        <w:t>实现功能的整体升级</w:t>
      </w:r>
      <w:r w:rsidR="004932B8" w:rsidRPr="002B49EA">
        <w:rPr>
          <w:rFonts w:ascii="楷体" w:eastAsia="楷体" w:hAnsi="楷体" w:hint="eastAsia"/>
          <w:sz w:val="28"/>
          <w:szCs w:val="28"/>
        </w:rPr>
        <w:t>；</w:t>
      </w:r>
    </w:p>
    <w:p w:rsidR="00CA3BB3" w:rsidRPr="002B49EA" w:rsidRDefault="00CA3BB3" w:rsidP="00CA3BB3">
      <w:pPr>
        <w:pStyle w:val="a3"/>
        <w:numPr>
          <w:ilvl w:val="0"/>
          <w:numId w:val="1"/>
        </w:numPr>
        <w:ind w:firstLineChars="0"/>
        <w:textAlignment w:val="baseline"/>
        <w:rPr>
          <w:rFonts w:ascii="楷体" w:eastAsia="楷体" w:hAnsi="楷体"/>
          <w:sz w:val="28"/>
          <w:szCs w:val="28"/>
        </w:rPr>
      </w:pPr>
      <w:r w:rsidRPr="002B49EA">
        <w:rPr>
          <w:rFonts w:ascii="楷体" w:eastAsia="楷体" w:hAnsi="楷体" w:hint="eastAsia"/>
          <w:sz w:val="28"/>
          <w:szCs w:val="28"/>
        </w:rPr>
        <w:t>运维子系统升级扩容</w:t>
      </w:r>
      <w:r w:rsidR="000C09B0" w:rsidRPr="002B49EA">
        <w:rPr>
          <w:rFonts w:ascii="楷体" w:eastAsia="楷体" w:hAnsi="楷体" w:hint="eastAsia"/>
          <w:sz w:val="28"/>
          <w:szCs w:val="28"/>
        </w:rPr>
        <w:t>：包含</w:t>
      </w:r>
      <w:r w:rsidRPr="002B49EA">
        <w:rPr>
          <w:rFonts w:ascii="楷体" w:eastAsia="楷体" w:hAnsi="楷体" w:hint="eastAsia"/>
          <w:sz w:val="28"/>
          <w:szCs w:val="28"/>
        </w:rPr>
        <w:t>设备</w:t>
      </w:r>
      <w:r w:rsidR="000C09B0" w:rsidRPr="002B49EA">
        <w:rPr>
          <w:rFonts w:ascii="楷体" w:eastAsia="楷体" w:hAnsi="楷体" w:hint="eastAsia"/>
          <w:sz w:val="28"/>
          <w:szCs w:val="28"/>
        </w:rPr>
        <w:t>运维</w:t>
      </w:r>
      <w:r w:rsidRPr="002B49EA">
        <w:rPr>
          <w:rFonts w:ascii="楷体" w:eastAsia="楷体" w:hAnsi="楷体" w:hint="eastAsia"/>
          <w:sz w:val="28"/>
          <w:szCs w:val="28"/>
        </w:rPr>
        <w:t>网络管理、视频质量诊断</w:t>
      </w:r>
      <w:r w:rsidR="000C09B0" w:rsidRPr="002B49EA">
        <w:rPr>
          <w:rFonts w:ascii="楷体" w:eastAsia="楷体" w:hAnsi="楷体" w:hint="eastAsia"/>
          <w:sz w:val="28"/>
          <w:szCs w:val="28"/>
        </w:rPr>
        <w:t>的整体升级</w:t>
      </w:r>
      <w:r w:rsidR="004932B8" w:rsidRPr="002B49EA">
        <w:rPr>
          <w:rFonts w:ascii="楷体" w:eastAsia="楷体" w:hAnsi="楷体" w:hint="eastAsia"/>
          <w:sz w:val="28"/>
          <w:szCs w:val="28"/>
        </w:rPr>
        <w:t>；</w:t>
      </w:r>
    </w:p>
    <w:p w:rsidR="00CA3BB3" w:rsidRPr="002B49EA" w:rsidRDefault="00CA3BB3" w:rsidP="00CA3BB3">
      <w:pPr>
        <w:pStyle w:val="a3"/>
        <w:numPr>
          <w:ilvl w:val="0"/>
          <w:numId w:val="1"/>
        </w:numPr>
        <w:ind w:firstLineChars="0"/>
        <w:textAlignment w:val="baseline"/>
        <w:rPr>
          <w:rFonts w:ascii="楷体" w:eastAsia="楷体" w:hAnsi="楷体"/>
          <w:sz w:val="28"/>
          <w:szCs w:val="28"/>
        </w:rPr>
      </w:pPr>
      <w:r w:rsidRPr="002B49EA">
        <w:rPr>
          <w:rFonts w:ascii="楷体" w:eastAsia="楷体" w:hAnsi="楷体" w:hint="eastAsia"/>
          <w:sz w:val="28"/>
          <w:szCs w:val="28"/>
        </w:rPr>
        <w:t>校园管理</w:t>
      </w:r>
      <w:r w:rsidR="000C09B0" w:rsidRPr="002B49EA">
        <w:rPr>
          <w:rFonts w:ascii="楷体" w:eastAsia="楷体" w:hAnsi="楷体" w:hint="eastAsia"/>
          <w:sz w:val="28"/>
          <w:szCs w:val="28"/>
        </w:rPr>
        <w:t>：包含校园</w:t>
      </w:r>
      <w:r w:rsidR="004932B8" w:rsidRPr="002B49EA">
        <w:rPr>
          <w:rFonts w:ascii="楷体" w:eastAsia="楷体" w:hAnsi="楷体" w:hint="eastAsia"/>
          <w:sz w:val="28"/>
          <w:szCs w:val="28"/>
        </w:rPr>
        <w:t>检索、园区事件管理、园区人员布控、园区人车智能搜索；</w:t>
      </w:r>
    </w:p>
    <w:p w:rsidR="00CA3BB3" w:rsidRPr="002B49EA" w:rsidRDefault="00CA3BB3" w:rsidP="004C2C13">
      <w:pPr>
        <w:pStyle w:val="a3"/>
        <w:numPr>
          <w:ilvl w:val="0"/>
          <w:numId w:val="1"/>
        </w:numPr>
        <w:ind w:firstLineChars="0"/>
        <w:textAlignment w:val="baseline"/>
        <w:rPr>
          <w:rFonts w:ascii="楷体" w:eastAsia="楷体" w:hAnsi="楷体"/>
          <w:sz w:val="28"/>
          <w:szCs w:val="28"/>
        </w:rPr>
      </w:pPr>
      <w:r w:rsidRPr="002B49EA">
        <w:rPr>
          <w:rFonts w:ascii="楷体" w:eastAsia="楷体" w:hAnsi="楷体" w:hint="eastAsia"/>
          <w:sz w:val="28"/>
          <w:szCs w:val="28"/>
        </w:rPr>
        <w:t>智能门禁系统</w:t>
      </w:r>
      <w:r w:rsidR="000C09B0" w:rsidRPr="002B49EA">
        <w:rPr>
          <w:rFonts w:ascii="楷体" w:eastAsia="楷体" w:hAnsi="楷体" w:hint="eastAsia"/>
          <w:sz w:val="28"/>
          <w:szCs w:val="28"/>
        </w:rPr>
        <w:t>：包含内部人员进出管理、外部人员管理、临时访客管理</w:t>
      </w:r>
      <w:r w:rsidR="005443F3" w:rsidRPr="002B49EA">
        <w:rPr>
          <w:rFonts w:ascii="楷体" w:eastAsia="楷体" w:hAnsi="楷体" w:hint="eastAsia"/>
          <w:sz w:val="28"/>
          <w:szCs w:val="28"/>
        </w:rPr>
        <w:t>、</w:t>
      </w:r>
      <w:r w:rsidR="000C09B0" w:rsidRPr="002B49EA">
        <w:rPr>
          <w:rFonts w:ascii="楷体" w:eastAsia="楷体" w:hAnsi="楷体" w:hint="eastAsia"/>
          <w:sz w:val="28"/>
          <w:szCs w:val="28"/>
        </w:rPr>
        <w:t>校园</w:t>
      </w:r>
      <w:r w:rsidR="005443F3" w:rsidRPr="002B49EA">
        <w:rPr>
          <w:rFonts w:ascii="楷体" w:eastAsia="楷体" w:hAnsi="楷体" w:hint="eastAsia"/>
          <w:sz w:val="28"/>
          <w:szCs w:val="28"/>
        </w:rPr>
        <w:t>出入人员测温管理、</w:t>
      </w:r>
      <w:r w:rsidR="000C09B0" w:rsidRPr="002B49EA">
        <w:rPr>
          <w:rFonts w:ascii="楷体" w:eastAsia="楷体" w:hAnsi="楷体" w:hint="eastAsia"/>
          <w:sz w:val="28"/>
          <w:szCs w:val="28"/>
        </w:rPr>
        <w:t>人员健康码进出检测及留痕等</w:t>
      </w:r>
      <w:r w:rsidR="004C2C13" w:rsidRPr="002B49EA">
        <w:rPr>
          <w:rFonts w:ascii="楷体" w:eastAsia="楷体" w:hAnsi="楷体" w:hint="eastAsia"/>
          <w:sz w:val="28"/>
          <w:szCs w:val="28"/>
        </w:rPr>
        <w:t>；必须与</w:t>
      </w:r>
      <w:r w:rsidR="004C2C13" w:rsidRPr="002B49EA">
        <w:rPr>
          <w:rFonts w:ascii="楷体" w:eastAsia="楷体" w:hAnsi="楷体" w:hint="eastAsia"/>
          <w:bCs/>
          <w:sz w:val="28"/>
          <w:szCs w:val="28"/>
        </w:rPr>
        <w:t>智慧校园综合安防平台无缝对接</w:t>
      </w:r>
      <w:r w:rsidR="004C2C13" w:rsidRPr="002B49EA">
        <w:rPr>
          <w:rFonts w:ascii="楷体" w:eastAsia="楷体" w:hAnsi="楷体" w:hint="eastAsia"/>
          <w:sz w:val="28"/>
          <w:szCs w:val="28"/>
        </w:rPr>
        <w:t>；</w:t>
      </w:r>
    </w:p>
    <w:p w:rsidR="00CA3BB3" w:rsidRPr="002B49EA" w:rsidRDefault="00CA3BB3" w:rsidP="004C2C13">
      <w:pPr>
        <w:pStyle w:val="a3"/>
        <w:numPr>
          <w:ilvl w:val="0"/>
          <w:numId w:val="1"/>
        </w:numPr>
        <w:ind w:firstLineChars="0"/>
        <w:textAlignment w:val="baseline"/>
        <w:rPr>
          <w:rFonts w:ascii="楷体" w:eastAsia="楷体" w:hAnsi="楷体"/>
          <w:sz w:val="28"/>
          <w:szCs w:val="28"/>
        </w:rPr>
      </w:pPr>
      <w:r w:rsidRPr="002B49EA">
        <w:rPr>
          <w:rFonts w:ascii="楷体" w:eastAsia="楷体" w:hAnsi="楷体" w:hint="eastAsia"/>
          <w:sz w:val="28"/>
          <w:szCs w:val="28"/>
        </w:rPr>
        <w:t>访客管理系统</w:t>
      </w:r>
      <w:r w:rsidR="000C09B0" w:rsidRPr="002B49EA">
        <w:rPr>
          <w:rFonts w:ascii="楷体" w:eastAsia="楷体" w:hAnsi="楷体" w:hint="eastAsia"/>
          <w:sz w:val="28"/>
          <w:szCs w:val="28"/>
        </w:rPr>
        <w:t>：包含远程访客预约、现场访客预约等；要求访客系统与门禁系统打通</w:t>
      </w:r>
      <w:r w:rsidR="00F25CBB" w:rsidRPr="002B49EA">
        <w:rPr>
          <w:rFonts w:ascii="楷体" w:eastAsia="楷体" w:hAnsi="楷体" w:hint="eastAsia"/>
          <w:sz w:val="28"/>
          <w:szCs w:val="28"/>
        </w:rPr>
        <w:t>，实现访客人员进出便捷、高校、安全、科学</w:t>
      </w:r>
      <w:r w:rsidR="004C2C13" w:rsidRPr="002B49EA">
        <w:rPr>
          <w:rFonts w:ascii="楷体" w:eastAsia="楷体" w:hAnsi="楷体" w:hint="eastAsia"/>
          <w:sz w:val="28"/>
          <w:szCs w:val="28"/>
        </w:rPr>
        <w:t>，必须与</w:t>
      </w:r>
      <w:r w:rsidR="004C2C13" w:rsidRPr="002B49EA">
        <w:rPr>
          <w:rFonts w:ascii="楷体" w:eastAsia="楷体" w:hAnsi="楷体" w:hint="eastAsia"/>
          <w:bCs/>
          <w:sz w:val="28"/>
          <w:szCs w:val="28"/>
        </w:rPr>
        <w:t>智慧校园综合安防平台无缝对接</w:t>
      </w:r>
      <w:r w:rsidR="004C2C13" w:rsidRPr="002B49EA">
        <w:rPr>
          <w:rFonts w:ascii="楷体" w:eastAsia="楷体" w:hAnsi="楷体" w:hint="eastAsia"/>
          <w:sz w:val="28"/>
          <w:szCs w:val="28"/>
        </w:rPr>
        <w:t>；</w:t>
      </w:r>
    </w:p>
    <w:p w:rsidR="00CA3BB3" w:rsidRPr="002B49EA" w:rsidRDefault="00CA3BB3" w:rsidP="00CA3BB3">
      <w:pPr>
        <w:pStyle w:val="a3"/>
        <w:numPr>
          <w:ilvl w:val="0"/>
          <w:numId w:val="1"/>
        </w:numPr>
        <w:ind w:firstLineChars="0"/>
        <w:textAlignment w:val="baseline"/>
        <w:rPr>
          <w:rFonts w:ascii="楷体" w:eastAsia="楷体" w:hAnsi="楷体"/>
          <w:sz w:val="28"/>
          <w:szCs w:val="28"/>
        </w:rPr>
      </w:pPr>
      <w:r w:rsidRPr="002B49EA">
        <w:rPr>
          <w:rFonts w:ascii="楷体" w:eastAsia="楷体" w:hAnsi="楷体" w:hint="eastAsia"/>
          <w:sz w:val="28"/>
          <w:szCs w:val="28"/>
        </w:rPr>
        <w:t>车辆测速系统</w:t>
      </w:r>
      <w:r w:rsidR="00F25CBB" w:rsidRPr="002B49EA">
        <w:rPr>
          <w:rFonts w:ascii="楷体" w:eastAsia="楷体" w:hAnsi="楷体" w:hint="eastAsia"/>
          <w:sz w:val="28"/>
          <w:szCs w:val="28"/>
        </w:rPr>
        <w:t>：</w:t>
      </w:r>
      <w:r w:rsidR="004C2C13" w:rsidRPr="002B49EA">
        <w:rPr>
          <w:rFonts w:ascii="楷体" w:eastAsia="楷体" w:hAnsi="楷体" w:hint="eastAsia"/>
          <w:sz w:val="28"/>
          <w:szCs w:val="28"/>
        </w:rPr>
        <w:t>包含</w:t>
      </w:r>
      <w:r w:rsidR="005443F3" w:rsidRPr="002B49EA">
        <w:rPr>
          <w:rFonts w:ascii="楷体" w:eastAsia="楷体" w:hAnsi="楷体" w:hint="eastAsia"/>
          <w:sz w:val="28"/>
          <w:szCs w:val="28"/>
        </w:rPr>
        <w:t>校园卡口</w:t>
      </w:r>
      <w:r w:rsidR="00F25CBB" w:rsidRPr="002B49EA">
        <w:rPr>
          <w:rFonts w:ascii="楷体" w:eastAsia="楷体" w:hAnsi="楷体" w:hint="eastAsia"/>
          <w:sz w:val="28"/>
          <w:szCs w:val="28"/>
        </w:rPr>
        <w:t>、校园测速系统</w:t>
      </w:r>
      <w:r w:rsidR="004C2C13" w:rsidRPr="002B49EA">
        <w:rPr>
          <w:rFonts w:ascii="楷体" w:eastAsia="楷体" w:hAnsi="楷体" w:hint="eastAsia"/>
          <w:sz w:val="28"/>
          <w:szCs w:val="28"/>
        </w:rPr>
        <w:t>；必须</w:t>
      </w:r>
      <w:r w:rsidR="00F25CBB" w:rsidRPr="002B49EA">
        <w:rPr>
          <w:rFonts w:ascii="楷体" w:eastAsia="楷体" w:hAnsi="楷体" w:hint="eastAsia"/>
          <w:sz w:val="28"/>
          <w:szCs w:val="28"/>
        </w:rPr>
        <w:t>与</w:t>
      </w:r>
      <w:r w:rsidR="00F25CBB" w:rsidRPr="002B49EA">
        <w:rPr>
          <w:rFonts w:ascii="楷体" w:eastAsia="楷体" w:hAnsi="楷体" w:hint="eastAsia"/>
          <w:bCs/>
          <w:sz w:val="28"/>
          <w:szCs w:val="28"/>
        </w:rPr>
        <w:t>智慧校园综合安防平台无缝对接</w:t>
      </w:r>
      <w:r w:rsidR="004932B8" w:rsidRPr="002B49EA">
        <w:rPr>
          <w:rFonts w:ascii="楷体" w:eastAsia="楷体" w:hAnsi="楷体" w:hint="eastAsia"/>
          <w:sz w:val="28"/>
          <w:szCs w:val="28"/>
        </w:rPr>
        <w:t>；</w:t>
      </w:r>
    </w:p>
    <w:p w:rsidR="00CA3BB3" w:rsidRPr="002B49EA" w:rsidRDefault="00CA3BB3" w:rsidP="00CA3BB3">
      <w:pPr>
        <w:pStyle w:val="a3"/>
        <w:numPr>
          <w:ilvl w:val="0"/>
          <w:numId w:val="1"/>
        </w:numPr>
        <w:ind w:firstLineChars="0"/>
        <w:textAlignment w:val="baseline"/>
        <w:rPr>
          <w:rFonts w:ascii="楷体" w:eastAsia="楷体" w:hAnsi="楷体"/>
          <w:sz w:val="28"/>
          <w:szCs w:val="28"/>
        </w:rPr>
      </w:pPr>
      <w:r w:rsidRPr="002B49EA">
        <w:rPr>
          <w:rFonts w:ascii="楷体" w:eastAsia="楷体" w:hAnsi="楷体" w:hint="eastAsia"/>
          <w:sz w:val="28"/>
          <w:szCs w:val="28"/>
        </w:rPr>
        <w:t>车辆管控子系统</w:t>
      </w:r>
      <w:r w:rsidR="00F25CBB" w:rsidRPr="002B49EA">
        <w:rPr>
          <w:rFonts w:ascii="楷体" w:eastAsia="楷体" w:hAnsi="楷体" w:hint="eastAsia"/>
          <w:sz w:val="28"/>
          <w:szCs w:val="28"/>
        </w:rPr>
        <w:t>：包含</w:t>
      </w:r>
      <w:r w:rsidR="005443F3" w:rsidRPr="002B49EA">
        <w:rPr>
          <w:rFonts w:ascii="楷体" w:eastAsia="楷体" w:hAnsi="楷体" w:hint="eastAsia"/>
          <w:sz w:val="28"/>
          <w:szCs w:val="28"/>
        </w:rPr>
        <w:t>出入口车辆放行管理、停车场车辆收费管理</w:t>
      </w:r>
      <w:r w:rsidR="00F25CBB" w:rsidRPr="002B49EA">
        <w:rPr>
          <w:rFonts w:ascii="楷体" w:eastAsia="楷体" w:hAnsi="楷体" w:hint="eastAsia"/>
          <w:sz w:val="28"/>
          <w:szCs w:val="28"/>
        </w:rPr>
        <w:t>等模块，并与校园测速系统实现对接，测速系统数据可推送至车辆管控子系统，实现违规车辆管理</w:t>
      </w:r>
      <w:r w:rsidR="004C2C13" w:rsidRPr="002B49EA">
        <w:rPr>
          <w:rFonts w:ascii="楷体" w:eastAsia="楷体" w:hAnsi="楷体" w:hint="eastAsia"/>
          <w:sz w:val="28"/>
          <w:szCs w:val="28"/>
        </w:rPr>
        <w:t>；必须与</w:t>
      </w:r>
      <w:r w:rsidR="004C2C13" w:rsidRPr="002B49EA">
        <w:rPr>
          <w:rFonts w:ascii="楷体" w:eastAsia="楷体" w:hAnsi="楷体" w:hint="eastAsia"/>
          <w:bCs/>
          <w:sz w:val="28"/>
          <w:szCs w:val="28"/>
        </w:rPr>
        <w:t>智慧校园综合安防平台无缝对接</w:t>
      </w:r>
      <w:r w:rsidR="004932B8" w:rsidRPr="002B49EA">
        <w:rPr>
          <w:rFonts w:ascii="楷体" w:eastAsia="楷体" w:hAnsi="楷体" w:hint="eastAsia"/>
          <w:sz w:val="28"/>
          <w:szCs w:val="28"/>
        </w:rPr>
        <w:t>；</w:t>
      </w:r>
    </w:p>
    <w:p w:rsidR="00CA3BB3" w:rsidRPr="002B49EA" w:rsidRDefault="00CA3BB3" w:rsidP="00CA3BB3">
      <w:pPr>
        <w:pStyle w:val="a3"/>
        <w:numPr>
          <w:ilvl w:val="0"/>
          <w:numId w:val="1"/>
        </w:numPr>
        <w:ind w:firstLineChars="0"/>
        <w:textAlignment w:val="baseline"/>
        <w:rPr>
          <w:rFonts w:ascii="楷体" w:eastAsia="楷体" w:hAnsi="楷体"/>
          <w:sz w:val="28"/>
          <w:szCs w:val="28"/>
        </w:rPr>
      </w:pPr>
      <w:r w:rsidRPr="002B49EA">
        <w:rPr>
          <w:rFonts w:ascii="楷体" w:eastAsia="楷体" w:hAnsi="楷体" w:hint="eastAsia"/>
          <w:sz w:val="28"/>
          <w:szCs w:val="28"/>
        </w:rPr>
        <w:t>智慧消防子系统</w:t>
      </w:r>
      <w:r w:rsidR="00F25CBB" w:rsidRPr="002B49EA">
        <w:rPr>
          <w:rFonts w:ascii="楷体" w:eastAsia="楷体" w:hAnsi="楷体" w:hint="eastAsia"/>
          <w:sz w:val="28"/>
          <w:szCs w:val="28"/>
        </w:rPr>
        <w:t>：包含</w:t>
      </w:r>
      <w:r w:rsidR="005443F3" w:rsidRPr="002B49EA">
        <w:rPr>
          <w:rFonts w:ascii="楷体" w:eastAsia="楷体" w:hAnsi="楷体" w:hint="eastAsia"/>
          <w:sz w:val="28"/>
          <w:szCs w:val="28"/>
        </w:rPr>
        <w:t>火灾报警监测、消防工作台、消防设备网管</w:t>
      </w:r>
      <w:r w:rsidR="00F25CBB" w:rsidRPr="002B49EA">
        <w:rPr>
          <w:rFonts w:ascii="楷体" w:eastAsia="楷体" w:hAnsi="楷体" w:hint="eastAsia"/>
          <w:sz w:val="28"/>
          <w:szCs w:val="28"/>
        </w:rPr>
        <w:t>等，必须与</w:t>
      </w:r>
      <w:r w:rsidR="00F25CBB" w:rsidRPr="002B49EA">
        <w:rPr>
          <w:rFonts w:ascii="楷体" w:eastAsia="楷体" w:hAnsi="楷体" w:hint="eastAsia"/>
          <w:bCs/>
          <w:sz w:val="28"/>
          <w:szCs w:val="28"/>
        </w:rPr>
        <w:t>智慧校园综合安防平台无缝对接</w:t>
      </w:r>
      <w:r w:rsidR="004932B8" w:rsidRPr="002B49EA">
        <w:rPr>
          <w:rFonts w:ascii="楷体" w:eastAsia="楷体" w:hAnsi="楷体" w:hint="eastAsia"/>
          <w:sz w:val="28"/>
          <w:szCs w:val="28"/>
        </w:rPr>
        <w:t>；</w:t>
      </w:r>
    </w:p>
    <w:p w:rsidR="00CA3BB3" w:rsidRPr="002B49EA" w:rsidRDefault="00CA3BB3" w:rsidP="00CA3BB3">
      <w:pPr>
        <w:pStyle w:val="a3"/>
        <w:numPr>
          <w:ilvl w:val="0"/>
          <w:numId w:val="1"/>
        </w:numPr>
        <w:ind w:firstLineChars="0"/>
        <w:textAlignment w:val="baseline"/>
        <w:rPr>
          <w:rFonts w:ascii="楷体" w:eastAsia="楷体" w:hAnsi="楷体"/>
          <w:sz w:val="28"/>
          <w:szCs w:val="28"/>
        </w:rPr>
      </w:pPr>
      <w:r w:rsidRPr="002B49EA">
        <w:rPr>
          <w:rFonts w:ascii="楷体" w:eastAsia="楷体" w:hAnsi="楷体" w:hint="eastAsia"/>
          <w:sz w:val="28"/>
          <w:szCs w:val="28"/>
        </w:rPr>
        <w:t>报警检测子系统</w:t>
      </w:r>
      <w:r w:rsidR="00F25CBB" w:rsidRPr="002B49EA">
        <w:rPr>
          <w:rFonts w:ascii="楷体" w:eastAsia="楷体" w:hAnsi="楷体" w:hint="eastAsia"/>
          <w:sz w:val="28"/>
          <w:szCs w:val="28"/>
        </w:rPr>
        <w:t>：包含</w:t>
      </w:r>
      <w:r w:rsidR="005443F3" w:rsidRPr="002B49EA">
        <w:rPr>
          <w:rFonts w:ascii="楷体" w:eastAsia="楷体" w:hAnsi="楷体" w:hint="eastAsia"/>
          <w:sz w:val="28"/>
          <w:szCs w:val="28"/>
        </w:rPr>
        <w:t>入侵报警、紧急报警、事件处置</w:t>
      </w:r>
      <w:r w:rsidR="00F25CBB" w:rsidRPr="002B49EA">
        <w:rPr>
          <w:rFonts w:ascii="楷体" w:eastAsia="楷体" w:hAnsi="楷体" w:hint="eastAsia"/>
          <w:sz w:val="28"/>
          <w:szCs w:val="28"/>
        </w:rPr>
        <w:t>等，必须与</w:t>
      </w:r>
      <w:r w:rsidR="00F25CBB" w:rsidRPr="002B49EA">
        <w:rPr>
          <w:rFonts w:ascii="楷体" w:eastAsia="楷体" w:hAnsi="楷体" w:hint="eastAsia"/>
          <w:bCs/>
          <w:sz w:val="28"/>
          <w:szCs w:val="28"/>
        </w:rPr>
        <w:t>智慧校园综合安防平台无缝对接</w:t>
      </w:r>
      <w:r w:rsidR="004932B8" w:rsidRPr="002B49EA">
        <w:rPr>
          <w:rFonts w:ascii="楷体" w:eastAsia="楷体" w:hAnsi="楷体" w:hint="eastAsia"/>
          <w:sz w:val="28"/>
          <w:szCs w:val="28"/>
        </w:rPr>
        <w:t>；</w:t>
      </w:r>
    </w:p>
    <w:p w:rsidR="00CA3BB3" w:rsidRPr="002B49EA" w:rsidRDefault="00F25CBB" w:rsidP="00CA3BB3">
      <w:pPr>
        <w:pStyle w:val="a3"/>
        <w:numPr>
          <w:ilvl w:val="0"/>
          <w:numId w:val="1"/>
        </w:numPr>
        <w:ind w:firstLineChars="0"/>
        <w:textAlignment w:val="baseline"/>
        <w:rPr>
          <w:rFonts w:ascii="楷体" w:eastAsia="楷体" w:hAnsi="楷体"/>
          <w:sz w:val="28"/>
          <w:szCs w:val="28"/>
        </w:rPr>
      </w:pPr>
      <w:r w:rsidRPr="002B49EA">
        <w:rPr>
          <w:rFonts w:ascii="楷体" w:eastAsia="楷体" w:hAnsi="楷体" w:hint="eastAsia"/>
          <w:sz w:val="28"/>
          <w:szCs w:val="28"/>
        </w:rPr>
        <w:t>平台</w:t>
      </w:r>
      <w:r w:rsidR="00CA3BB3" w:rsidRPr="002B49EA">
        <w:rPr>
          <w:rFonts w:ascii="楷体" w:eastAsia="楷体" w:hAnsi="楷体" w:hint="eastAsia"/>
          <w:sz w:val="28"/>
          <w:szCs w:val="28"/>
        </w:rPr>
        <w:t>数字看板</w:t>
      </w:r>
      <w:r w:rsidRPr="002B49EA">
        <w:rPr>
          <w:rFonts w:ascii="楷体" w:eastAsia="楷体" w:hAnsi="楷体" w:hint="eastAsia"/>
          <w:sz w:val="28"/>
          <w:szCs w:val="28"/>
        </w:rPr>
        <w:t>：包含平台</w:t>
      </w:r>
      <w:r w:rsidR="005443F3" w:rsidRPr="002B49EA">
        <w:rPr>
          <w:rFonts w:ascii="楷体" w:eastAsia="楷体" w:hAnsi="楷体" w:hint="eastAsia"/>
          <w:sz w:val="28"/>
          <w:szCs w:val="28"/>
        </w:rPr>
        <w:t>总览看板、安防管控专题看板、人员态势专题看板、车辆态势专题看板、消防一张图专题看板、</w:t>
      </w:r>
      <w:r w:rsidR="005443F3" w:rsidRPr="002B49EA">
        <w:rPr>
          <w:rFonts w:ascii="楷体" w:eastAsia="楷体" w:hAnsi="楷体"/>
          <w:sz w:val="28"/>
          <w:szCs w:val="28"/>
        </w:rPr>
        <w:t>数据可视化平台</w:t>
      </w:r>
      <w:r w:rsidRPr="002B49EA">
        <w:rPr>
          <w:rFonts w:ascii="楷体" w:eastAsia="楷体" w:hAnsi="楷体" w:hint="eastAsia"/>
          <w:sz w:val="28"/>
          <w:szCs w:val="28"/>
        </w:rPr>
        <w:t>；必须实时展示校园各项数据，精准高效、科学直观；</w:t>
      </w:r>
    </w:p>
    <w:p w:rsidR="00CA3BB3" w:rsidRPr="002B49EA" w:rsidRDefault="00CA3BB3" w:rsidP="00CA3BB3">
      <w:pPr>
        <w:pStyle w:val="a3"/>
        <w:numPr>
          <w:ilvl w:val="0"/>
          <w:numId w:val="1"/>
        </w:numPr>
        <w:ind w:firstLineChars="0"/>
        <w:textAlignment w:val="baseline"/>
        <w:rPr>
          <w:rFonts w:ascii="楷体" w:eastAsia="楷体" w:hAnsi="楷体"/>
          <w:sz w:val="28"/>
          <w:szCs w:val="28"/>
        </w:rPr>
      </w:pPr>
      <w:r w:rsidRPr="002B49EA">
        <w:rPr>
          <w:rFonts w:ascii="楷体" w:eastAsia="楷体" w:hAnsi="楷体"/>
          <w:sz w:val="28"/>
          <w:szCs w:val="28"/>
        </w:rPr>
        <w:lastRenderedPageBreak/>
        <w:t>2.5D地图升级</w:t>
      </w:r>
      <w:r w:rsidR="00F25CBB" w:rsidRPr="002B49EA">
        <w:rPr>
          <w:rFonts w:ascii="楷体" w:eastAsia="楷体" w:hAnsi="楷体" w:hint="eastAsia"/>
          <w:sz w:val="28"/>
          <w:szCs w:val="28"/>
        </w:rPr>
        <w:t>：针对校园原先2.5</w:t>
      </w:r>
      <w:r w:rsidR="00F25CBB" w:rsidRPr="002B49EA">
        <w:rPr>
          <w:rFonts w:ascii="楷体" w:eastAsia="楷体" w:hAnsi="楷体"/>
          <w:sz w:val="28"/>
          <w:szCs w:val="28"/>
        </w:rPr>
        <w:t>D</w:t>
      </w:r>
      <w:r w:rsidR="00F25CBB" w:rsidRPr="002B49EA">
        <w:rPr>
          <w:rFonts w:ascii="楷体" w:eastAsia="楷体" w:hAnsi="楷体" w:hint="eastAsia"/>
          <w:sz w:val="28"/>
          <w:szCs w:val="28"/>
        </w:rPr>
        <w:t>地图进行整体升级完善，必须与</w:t>
      </w:r>
      <w:r w:rsidR="00F25CBB" w:rsidRPr="002B49EA">
        <w:rPr>
          <w:rFonts w:ascii="楷体" w:eastAsia="楷体" w:hAnsi="楷体" w:hint="eastAsia"/>
          <w:bCs/>
          <w:sz w:val="28"/>
          <w:szCs w:val="28"/>
        </w:rPr>
        <w:t>智慧校园综合安防平台无缝对接</w:t>
      </w:r>
      <w:r w:rsidR="00F25CBB" w:rsidRPr="002B49EA">
        <w:rPr>
          <w:rFonts w:ascii="楷体" w:eastAsia="楷体" w:hAnsi="楷体" w:hint="eastAsia"/>
          <w:sz w:val="28"/>
          <w:szCs w:val="28"/>
        </w:rPr>
        <w:t>；</w:t>
      </w:r>
    </w:p>
    <w:p w:rsidR="005443F3" w:rsidRPr="002B49EA" w:rsidRDefault="005443F3" w:rsidP="00CA3BB3">
      <w:pPr>
        <w:pStyle w:val="a3"/>
        <w:numPr>
          <w:ilvl w:val="0"/>
          <w:numId w:val="1"/>
        </w:numPr>
        <w:ind w:firstLineChars="0"/>
        <w:textAlignment w:val="baseline"/>
        <w:rPr>
          <w:rFonts w:ascii="楷体" w:eastAsia="楷体" w:hAnsi="楷体"/>
          <w:sz w:val="28"/>
          <w:szCs w:val="28"/>
        </w:rPr>
      </w:pPr>
      <w:r w:rsidRPr="002B49EA">
        <w:rPr>
          <w:rFonts w:ascii="楷体" w:eastAsia="楷体" w:hAnsi="楷体" w:hint="eastAsia"/>
          <w:sz w:val="28"/>
          <w:szCs w:val="28"/>
        </w:rPr>
        <w:t>交换机和工作站</w:t>
      </w:r>
      <w:r w:rsidR="00F25CBB" w:rsidRPr="002B49EA">
        <w:rPr>
          <w:rFonts w:ascii="楷体" w:eastAsia="楷体" w:hAnsi="楷体" w:hint="eastAsia"/>
          <w:sz w:val="28"/>
          <w:szCs w:val="28"/>
        </w:rPr>
        <w:t>：要求必须采用国产主流品牌，质量可靠，外观大气整齐</w:t>
      </w:r>
      <w:r w:rsidRPr="002B49EA">
        <w:rPr>
          <w:rFonts w:ascii="楷体" w:eastAsia="楷体" w:hAnsi="楷体" w:hint="eastAsia"/>
          <w:sz w:val="28"/>
          <w:szCs w:val="28"/>
        </w:rPr>
        <w:t>。</w:t>
      </w:r>
    </w:p>
    <w:p w:rsidR="00FF14CD" w:rsidRPr="002B49EA" w:rsidRDefault="00FF14CD" w:rsidP="00CA3BB3">
      <w:pPr>
        <w:textAlignment w:val="baseline"/>
        <w:rPr>
          <w:rFonts w:ascii="楷体" w:eastAsia="楷体" w:hAnsi="楷体"/>
          <w:sz w:val="28"/>
          <w:szCs w:val="28"/>
        </w:rPr>
      </w:pPr>
    </w:p>
    <w:p w:rsidR="00CA3BB3" w:rsidRPr="002B49EA" w:rsidRDefault="005443F3" w:rsidP="00CA3BB3">
      <w:pPr>
        <w:textAlignment w:val="baseline"/>
        <w:rPr>
          <w:rFonts w:ascii="楷体" w:eastAsia="楷体" w:hAnsi="楷体"/>
          <w:b/>
          <w:bCs/>
          <w:sz w:val="28"/>
          <w:szCs w:val="28"/>
        </w:rPr>
      </w:pPr>
      <w:r w:rsidRPr="002B49EA">
        <w:rPr>
          <w:rFonts w:ascii="楷体" w:eastAsia="楷体" w:hAnsi="楷体" w:hint="eastAsia"/>
          <w:b/>
          <w:bCs/>
          <w:sz w:val="28"/>
          <w:szCs w:val="28"/>
        </w:rPr>
        <w:t>二、黄金校区机动车道道闸系统升级改造</w:t>
      </w:r>
    </w:p>
    <w:p w:rsidR="008E1FDC" w:rsidRPr="002B49EA" w:rsidRDefault="008E1FDC" w:rsidP="008E1FDC">
      <w:pPr>
        <w:ind w:firstLineChars="200" w:firstLine="560"/>
        <w:textAlignment w:val="baseline"/>
        <w:rPr>
          <w:rFonts w:ascii="楷体" w:eastAsia="楷体" w:hAnsi="楷体"/>
          <w:sz w:val="28"/>
          <w:szCs w:val="28"/>
        </w:rPr>
      </w:pPr>
      <w:r w:rsidRPr="002B49EA">
        <w:rPr>
          <w:rFonts w:ascii="楷体" w:eastAsia="楷体" w:hAnsi="楷体" w:hint="eastAsia"/>
          <w:sz w:val="28"/>
          <w:szCs w:val="28"/>
        </w:rPr>
        <w:t>黄金校区机动车道道闸系统包含：</w:t>
      </w:r>
      <w:r w:rsidR="00F25CBB" w:rsidRPr="002B49EA">
        <w:rPr>
          <w:rFonts w:ascii="楷体" w:eastAsia="楷体" w:hAnsi="楷体" w:hint="eastAsia"/>
          <w:sz w:val="28"/>
          <w:szCs w:val="28"/>
        </w:rPr>
        <w:t>在我校南门、东门、北门建设一套科学、便捷、安全的机动车道闸进出管理设备及系统，建设</w:t>
      </w:r>
      <w:r w:rsidR="000061A9" w:rsidRPr="002B49EA">
        <w:rPr>
          <w:rFonts w:ascii="楷体" w:eastAsia="楷体" w:hAnsi="楷体" w:hint="eastAsia"/>
          <w:sz w:val="28"/>
          <w:szCs w:val="28"/>
        </w:rPr>
        <w:t>要求</w:t>
      </w:r>
      <w:r w:rsidR="00F25CBB" w:rsidRPr="002B49EA">
        <w:rPr>
          <w:rFonts w:ascii="楷体" w:eastAsia="楷体" w:hAnsi="楷体" w:hint="eastAsia"/>
          <w:sz w:val="28"/>
          <w:szCs w:val="28"/>
        </w:rPr>
        <w:t>如下：</w:t>
      </w:r>
    </w:p>
    <w:p w:rsidR="008E1FDC" w:rsidRPr="002B49EA" w:rsidRDefault="00F25CBB" w:rsidP="00FD3C16">
      <w:pPr>
        <w:pStyle w:val="a3"/>
        <w:numPr>
          <w:ilvl w:val="0"/>
          <w:numId w:val="2"/>
        </w:numPr>
        <w:ind w:firstLineChars="0"/>
        <w:textAlignment w:val="baseline"/>
        <w:rPr>
          <w:rFonts w:ascii="楷体" w:eastAsia="楷体" w:hAnsi="楷体"/>
          <w:sz w:val="28"/>
          <w:szCs w:val="28"/>
        </w:rPr>
      </w:pPr>
      <w:r w:rsidRPr="002B49EA">
        <w:rPr>
          <w:rFonts w:ascii="楷体" w:eastAsia="楷体" w:hAnsi="楷体" w:hint="eastAsia"/>
          <w:sz w:val="28"/>
          <w:szCs w:val="28"/>
        </w:rPr>
        <w:t>南门、东门、北门：</w:t>
      </w:r>
      <w:r w:rsidR="008E1FDC" w:rsidRPr="002B49EA">
        <w:rPr>
          <w:rFonts w:ascii="楷体" w:eastAsia="楷体" w:hAnsi="楷体" w:hint="eastAsia"/>
          <w:sz w:val="28"/>
          <w:szCs w:val="28"/>
        </w:rPr>
        <w:t>机动车出入管理</w:t>
      </w:r>
      <w:r w:rsidR="000061A9" w:rsidRPr="002B49EA">
        <w:rPr>
          <w:rFonts w:ascii="楷体" w:eastAsia="楷体" w:hAnsi="楷体" w:hint="eastAsia"/>
          <w:sz w:val="28"/>
          <w:szCs w:val="28"/>
        </w:rPr>
        <w:t>系统，</w:t>
      </w:r>
      <w:r w:rsidR="008E1FDC" w:rsidRPr="002B49EA">
        <w:rPr>
          <w:rFonts w:ascii="楷体" w:eastAsia="楷体" w:hAnsi="楷体" w:hint="eastAsia"/>
          <w:sz w:val="28"/>
          <w:szCs w:val="28"/>
        </w:rPr>
        <w:t>采用</w:t>
      </w:r>
      <w:r w:rsidR="008E1FDC" w:rsidRPr="002B49EA">
        <w:rPr>
          <w:rFonts w:ascii="楷体" w:eastAsia="楷体" w:hAnsi="楷体"/>
          <w:sz w:val="28"/>
          <w:szCs w:val="28"/>
        </w:rPr>
        <w:t>车牌识别</w:t>
      </w:r>
      <w:r w:rsidR="00FD3C16" w:rsidRPr="002B49EA">
        <w:rPr>
          <w:rFonts w:ascii="楷体" w:eastAsia="楷体" w:hAnsi="楷体" w:hint="eastAsia"/>
          <w:sz w:val="28"/>
          <w:szCs w:val="28"/>
        </w:rPr>
        <w:t>系统控制</w:t>
      </w:r>
      <w:r w:rsidR="001122B7">
        <w:rPr>
          <w:rFonts w:ascii="楷体" w:eastAsia="楷体" w:hAnsi="楷体" w:hint="eastAsia"/>
          <w:sz w:val="28"/>
          <w:szCs w:val="28"/>
        </w:rPr>
        <w:t>；</w:t>
      </w:r>
    </w:p>
    <w:p w:rsidR="005443F3" w:rsidRPr="002B49EA" w:rsidRDefault="00F25CBB" w:rsidP="00FD3C16">
      <w:pPr>
        <w:pStyle w:val="a3"/>
        <w:numPr>
          <w:ilvl w:val="0"/>
          <w:numId w:val="2"/>
        </w:numPr>
        <w:ind w:firstLineChars="0"/>
        <w:textAlignment w:val="baseline"/>
        <w:rPr>
          <w:rFonts w:ascii="楷体" w:eastAsia="楷体" w:hAnsi="楷体"/>
          <w:sz w:val="28"/>
          <w:szCs w:val="28"/>
        </w:rPr>
      </w:pPr>
      <w:r w:rsidRPr="002B49EA">
        <w:rPr>
          <w:rFonts w:ascii="楷体" w:eastAsia="楷体" w:hAnsi="楷体" w:hint="eastAsia"/>
          <w:sz w:val="28"/>
          <w:szCs w:val="28"/>
        </w:rPr>
        <w:t>南门、东门、北门：</w:t>
      </w:r>
      <w:r w:rsidR="008E1FDC" w:rsidRPr="002B49EA">
        <w:rPr>
          <w:rFonts w:ascii="楷体" w:eastAsia="楷体" w:hAnsi="楷体" w:hint="eastAsia"/>
          <w:sz w:val="28"/>
          <w:szCs w:val="28"/>
        </w:rPr>
        <w:t>三轮车出入</w:t>
      </w:r>
      <w:r w:rsidR="000061A9" w:rsidRPr="002B49EA">
        <w:rPr>
          <w:rFonts w:ascii="楷体" w:eastAsia="楷体" w:hAnsi="楷体" w:hint="eastAsia"/>
          <w:sz w:val="28"/>
          <w:szCs w:val="28"/>
        </w:rPr>
        <w:t>管理系统，</w:t>
      </w:r>
      <w:r w:rsidR="008E1FDC" w:rsidRPr="002B49EA">
        <w:rPr>
          <w:rFonts w:ascii="楷体" w:eastAsia="楷体" w:hAnsi="楷体" w:hint="eastAsia"/>
          <w:sz w:val="28"/>
          <w:szCs w:val="28"/>
        </w:rPr>
        <w:t>采用人脸（驾驶员）识别</w:t>
      </w:r>
      <w:r w:rsidR="00FD3C16" w:rsidRPr="002B49EA">
        <w:rPr>
          <w:rFonts w:ascii="楷体" w:eastAsia="楷体" w:hAnsi="楷体" w:hint="eastAsia"/>
          <w:sz w:val="28"/>
          <w:szCs w:val="28"/>
        </w:rPr>
        <w:t>系统控制</w:t>
      </w:r>
      <w:r w:rsidR="001122B7">
        <w:rPr>
          <w:rFonts w:ascii="楷体" w:eastAsia="楷体" w:hAnsi="楷体" w:hint="eastAsia"/>
          <w:sz w:val="28"/>
          <w:szCs w:val="28"/>
        </w:rPr>
        <w:t>。</w:t>
      </w:r>
    </w:p>
    <w:p w:rsidR="005443F3" w:rsidRPr="002B49EA" w:rsidRDefault="005443F3" w:rsidP="00CA3BB3">
      <w:pPr>
        <w:textAlignment w:val="baseline"/>
        <w:rPr>
          <w:rFonts w:ascii="楷体" w:eastAsia="楷体" w:hAnsi="楷体"/>
          <w:sz w:val="28"/>
          <w:szCs w:val="28"/>
        </w:rPr>
      </w:pPr>
    </w:p>
    <w:p w:rsidR="00CA3BB3" w:rsidRPr="002B49EA" w:rsidRDefault="00FD3C16" w:rsidP="00CA3BB3">
      <w:pPr>
        <w:textAlignment w:val="baseline"/>
        <w:rPr>
          <w:rFonts w:ascii="楷体" w:eastAsia="楷体" w:hAnsi="楷体"/>
          <w:b/>
          <w:bCs/>
          <w:sz w:val="28"/>
          <w:szCs w:val="28"/>
        </w:rPr>
      </w:pPr>
      <w:r w:rsidRPr="002B49EA">
        <w:rPr>
          <w:rFonts w:ascii="楷体" w:eastAsia="楷体" w:hAnsi="楷体" w:hint="eastAsia"/>
          <w:b/>
          <w:bCs/>
          <w:sz w:val="28"/>
          <w:szCs w:val="28"/>
        </w:rPr>
        <w:t>三、黄金校区人行通道系统建设</w:t>
      </w:r>
    </w:p>
    <w:p w:rsidR="000061A9" w:rsidRPr="002B49EA" w:rsidRDefault="00FD3C16" w:rsidP="000061A9">
      <w:pPr>
        <w:ind w:firstLineChars="200" w:firstLine="560"/>
        <w:textAlignment w:val="baseline"/>
        <w:rPr>
          <w:rFonts w:ascii="楷体" w:eastAsia="楷体" w:hAnsi="楷体"/>
          <w:sz w:val="28"/>
          <w:szCs w:val="28"/>
        </w:rPr>
      </w:pPr>
      <w:r w:rsidRPr="002B49EA">
        <w:rPr>
          <w:rFonts w:ascii="楷体" w:eastAsia="楷体" w:hAnsi="楷体" w:hint="eastAsia"/>
          <w:sz w:val="28"/>
          <w:szCs w:val="28"/>
        </w:rPr>
        <w:t>黄金校区人行通道系统建设包含：</w:t>
      </w:r>
      <w:r w:rsidR="000061A9" w:rsidRPr="002B49EA">
        <w:rPr>
          <w:rFonts w:ascii="楷体" w:eastAsia="楷体" w:hAnsi="楷体" w:hint="eastAsia"/>
          <w:sz w:val="28"/>
          <w:szCs w:val="28"/>
        </w:rPr>
        <w:t>在我校南门、东门、北门建设一套科学、便捷、安全的人员通道闸进出管理设备及系统，建设要求如下：</w:t>
      </w:r>
    </w:p>
    <w:p w:rsidR="00FD3C16" w:rsidRPr="002B49EA" w:rsidRDefault="005B2EFC" w:rsidP="005B2EFC">
      <w:pPr>
        <w:pStyle w:val="a3"/>
        <w:numPr>
          <w:ilvl w:val="0"/>
          <w:numId w:val="3"/>
        </w:numPr>
        <w:ind w:firstLineChars="0"/>
        <w:textAlignment w:val="baseline"/>
        <w:rPr>
          <w:rFonts w:ascii="楷体" w:eastAsia="楷体" w:hAnsi="楷体"/>
          <w:sz w:val="28"/>
          <w:szCs w:val="28"/>
        </w:rPr>
      </w:pPr>
      <w:r w:rsidRPr="002B49EA">
        <w:rPr>
          <w:rFonts w:ascii="楷体" w:eastAsia="楷体" w:hAnsi="楷体" w:hint="eastAsia"/>
          <w:sz w:val="28"/>
          <w:szCs w:val="28"/>
        </w:rPr>
        <w:t>认证方式：支持刷人脸、</w:t>
      </w:r>
      <w:r w:rsidRPr="002B49EA">
        <w:rPr>
          <w:rFonts w:ascii="楷体" w:eastAsia="楷体" w:hAnsi="楷体"/>
          <w:sz w:val="28"/>
          <w:szCs w:val="28"/>
        </w:rPr>
        <w:t>身份证、IC卡、二维码方式进出</w:t>
      </w:r>
      <w:r w:rsidR="00657A30" w:rsidRPr="002B49EA">
        <w:rPr>
          <w:rFonts w:ascii="楷体" w:eastAsia="楷体" w:hAnsi="楷体" w:hint="eastAsia"/>
          <w:sz w:val="28"/>
          <w:szCs w:val="28"/>
        </w:rPr>
        <w:t>;</w:t>
      </w:r>
    </w:p>
    <w:p w:rsidR="00CA3BB3" w:rsidRPr="002B49EA" w:rsidRDefault="005B2EFC" w:rsidP="005B2EFC">
      <w:pPr>
        <w:pStyle w:val="a3"/>
        <w:numPr>
          <w:ilvl w:val="0"/>
          <w:numId w:val="3"/>
        </w:numPr>
        <w:ind w:firstLineChars="0"/>
        <w:textAlignment w:val="baseline"/>
        <w:rPr>
          <w:rFonts w:ascii="楷体" w:eastAsia="楷体" w:hAnsi="楷体"/>
          <w:sz w:val="28"/>
          <w:szCs w:val="28"/>
        </w:rPr>
      </w:pPr>
      <w:r w:rsidRPr="002B49EA">
        <w:rPr>
          <w:rFonts w:ascii="楷体" w:eastAsia="楷体" w:hAnsi="楷体" w:hint="eastAsia"/>
          <w:sz w:val="28"/>
          <w:szCs w:val="28"/>
        </w:rPr>
        <w:t>疫情防控：</w:t>
      </w:r>
      <w:r w:rsidR="00657A30" w:rsidRPr="002B49EA">
        <w:rPr>
          <w:rFonts w:ascii="楷体" w:eastAsia="楷体" w:hAnsi="楷体" w:hint="eastAsia"/>
          <w:sz w:val="28"/>
          <w:szCs w:val="28"/>
        </w:rPr>
        <w:t>考虑</w:t>
      </w:r>
      <w:r w:rsidRPr="002B49EA">
        <w:rPr>
          <w:rFonts w:ascii="楷体" w:eastAsia="楷体" w:hAnsi="楷体" w:hint="eastAsia"/>
          <w:sz w:val="28"/>
          <w:szCs w:val="28"/>
        </w:rPr>
        <w:t>测温、赣通码（绿码、核酸监测报告、疫苗接种证明）</w:t>
      </w:r>
      <w:r w:rsidR="00657A30" w:rsidRPr="002B49EA">
        <w:rPr>
          <w:rFonts w:ascii="楷体" w:eastAsia="楷体" w:hAnsi="楷体" w:hint="eastAsia"/>
          <w:sz w:val="28"/>
          <w:szCs w:val="28"/>
        </w:rPr>
        <w:t>等。</w:t>
      </w:r>
    </w:p>
    <w:p w:rsidR="00AD47F0" w:rsidRPr="002B49EA" w:rsidRDefault="00AD47F0" w:rsidP="00CA3BB3">
      <w:pPr>
        <w:textAlignment w:val="baseline"/>
        <w:rPr>
          <w:rFonts w:ascii="楷体" w:eastAsia="楷体" w:hAnsi="楷体"/>
          <w:sz w:val="28"/>
          <w:szCs w:val="28"/>
        </w:rPr>
      </w:pPr>
    </w:p>
    <w:p w:rsidR="00E22651" w:rsidRPr="002B49EA" w:rsidRDefault="00E22651" w:rsidP="00CA3BB3">
      <w:pPr>
        <w:textAlignment w:val="baseline"/>
        <w:rPr>
          <w:rFonts w:ascii="楷体" w:eastAsia="楷体" w:hAnsi="楷体"/>
          <w:b/>
          <w:bCs/>
          <w:sz w:val="28"/>
          <w:szCs w:val="28"/>
        </w:rPr>
      </w:pPr>
      <w:r w:rsidRPr="002B49EA">
        <w:rPr>
          <w:rFonts w:ascii="楷体" w:eastAsia="楷体" w:hAnsi="楷体" w:hint="eastAsia"/>
          <w:b/>
          <w:bCs/>
          <w:sz w:val="28"/>
          <w:szCs w:val="28"/>
        </w:rPr>
        <w:t>四、人脸库平台系统建设</w:t>
      </w:r>
    </w:p>
    <w:p w:rsidR="00E22651" w:rsidRPr="002B49EA" w:rsidRDefault="00E22651" w:rsidP="00E22651">
      <w:pPr>
        <w:ind w:firstLineChars="200" w:firstLine="560"/>
        <w:textAlignment w:val="baseline"/>
        <w:rPr>
          <w:rFonts w:ascii="楷体" w:eastAsia="楷体" w:hAnsi="楷体"/>
          <w:sz w:val="28"/>
          <w:szCs w:val="28"/>
        </w:rPr>
      </w:pPr>
      <w:r w:rsidRPr="002B49EA">
        <w:rPr>
          <w:rFonts w:ascii="楷体" w:eastAsia="楷体" w:hAnsi="楷体" w:hint="eastAsia"/>
          <w:sz w:val="28"/>
          <w:szCs w:val="28"/>
        </w:rPr>
        <w:t>构建校园人脸库系统，集中采集和存储校园人脸特征信息数据库，实现人脸统一建库、统一标准、统一建模，为学校其他软件系统及平台提供标准化人脸数据支撑和统一特征识别能力接口（各业务部门可按业务需求分别建设、分批进行、按需对接），为全校集中建立一套科学、有效的人脸智能应用管理系统和机制，支撑学校内部各类人脸识别应用，助力学校信息化建设、实现智慧</w:t>
      </w:r>
      <w:r w:rsidRPr="002B49EA">
        <w:rPr>
          <w:rFonts w:ascii="楷体" w:eastAsia="楷体" w:hAnsi="楷体" w:hint="eastAsia"/>
          <w:sz w:val="28"/>
          <w:szCs w:val="28"/>
        </w:rPr>
        <w:lastRenderedPageBreak/>
        <w:t>化转型</w:t>
      </w:r>
      <w:r w:rsidR="0063175A" w:rsidRPr="002B49EA">
        <w:rPr>
          <w:rFonts w:ascii="楷体" w:eastAsia="楷体" w:hAnsi="楷体" w:hint="eastAsia"/>
          <w:sz w:val="28"/>
          <w:szCs w:val="28"/>
        </w:rPr>
        <w:t>：</w:t>
      </w:r>
    </w:p>
    <w:p w:rsidR="00487053" w:rsidRPr="002B49EA" w:rsidRDefault="00487053" w:rsidP="00487053">
      <w:pPr>
        <w:textAlignment w:val="baseline"/>
        <w:rPr>
          <w:rFonts w:ascii="楷体" w:eastAsia="楷体" w:hAnsi="楷体"/>
          <w:b/>
          <w:bCs/>
          <w:sz w:val="28"/>
          <w:szCs w:val="28"/>
        </w:rPr>
      </w:pPr>
      <w:r w:rsidRPr="002B49EA">
        <w:rPr>
          <w:rFonts w:ascii="楷体" w:eastAsia="楷体" w:hAnsi="楷体" w:hint="eastAsia"/>
          <w:b/>
          <w:bCs/>
          <w:sz w:val="28"/>
          <w:szCs w:val="28"/>
        </w:rPr>
        <w:t>建设内容</w:t>
      </w:r>
      <w:r w:rsidR="000061A9" w:rsidRPr="002B49EA">
        <w:rPr>
          <w:rFonts w:ascii="楷体" w:eastAsia="楷体" w:hAnsi="楷体" w:hint="eastAsia"/>
          <w:b/>
          <w:bCs/>
          <w:sz w:val="28"/>
          <w:szCs w:val="28"/>
        </w:rPr>
        <w:t>及要求</w:t>
      </w:r>
      <w:r w:rsidRPr="002B49EA">
        <w:rPr>
          <w:rFonts w:ascii="楷体" w:eastAsia="楷体" w:hAnsi="楷体" w:hint="eastAsia"/>
          <w:b/>
          <w:bCs/>
          <w:sz w:val="28"/>
          <w:szCs w:val="28"/>
        </w:rPr>
        <w:t>：</w:t>
      </w:r>
      <w:r w:rsidR="000061A9" w:rsidRPr="002B49EA">
        <w:rPr>
          <w:rFonts w:ascii="楷体" w:eastAsia="楷体" w:hAnsi="楷体"/>
          <w:b/>
          <w:bCs/>
          <w:sz w:val="28"/>
          <w:szCs w:val="28"/>
        </w:rPr>
        <w:t xml:space="preserve"> </w:t>
      </w:r>
    </w:p>
    <w:p w:rsidR="00487053" w:rsidRPr="002B49EA" w:rsidRDefault="00487053" w:rsidP="00487053">
      <w:pPr>
        <w:pStyle w:val="a3"/>
        <w:numPr>
          <w:ilvl w:val="0"/>
          <w:numId w:val="4"/>
        </w:numPr>
        <w:ind w:firstLineChars="0"/>
        <w:textAlignment w:val="baseline"/>
        <w:rPr>
          <w:rFonts w:ascii="楷体" w:eastAsia="楷体" w:hAnsi="楷体"/>
          <w:sz w:val="28"/>
          <w:szCs w:val="28"/>
        </w:rPr>
      </w:pPr>
      <w:r w:rsidRPr="002B49EA">
        <w:rPr>
          <w:rFonts w:ascii="楷体" w:eastAsia="楷体" w:hAnsi="楷体" w:hint="eastAsia"/>
          <w:sz w:val="28"/>
          <w:szCs w:val="28"/>
        </w:rPr>
        <w:t>人脸自助采集终端：用于线下人脸采集</w:t>
      </w:r>
      <w:r w:rsidR="000061A9" w:rsidRPr="002B49EA">
        <w:rPr>
          <w:rFonts w:ascii="楷体" w:eastAsia="楷体" w:hAnsi="楷体" w:hint="eastAsia"/>
          <w:sz w:val="28"/>
          <w:szCs w:val="28"/>
        </w:rPr>
        <w:t>；同时支持线上采集等采集模式</w:t>
      </w:r>
      <w:r w:rsidRPr="002B49EA">
        <w:rPr>
          <w:rFonts w:ascii="楷体" w:eastAsia="楷体" w:hAnsi="楷体" w:hint="eastAsia"/>
          <w:sz w:val="28"/>
          <w:szCs w:val="28"/>
        </w:rPr>
        <w:t>；</w:t>
      </w:r>
    </w:p>
    <w:p w:rsidR="00E22651" w:rsidRPr="002B49EA" w:rsidRDefault="00487053" w:rsidP="000061A9">
      <w:pPr>
        <w:pStyle w:val="a3"/>
        <w:numPr>
          <w:ilvl w:val="0"/>
          <w:numId w:val="4"/>
        </w:numPr>
        <w:ind w:firstLineChars="0"/>
        <w:textAlignment w:val="baseline"/>
        <w:rPr>
          <w:rFonts w:ascii="楷体" w:eastAsia="楷体" w:hAnsi="楷体"/>
          <w:sz w:val="28"/>
          <w:szCs w:val="28"/>
        </w:rPr>
      </w:pPr>
      <w:r w:rsidRPr="002B49EA">
        <w:rPr>
          <w:rFonts w:ascii="楷体" w:eastAsia="楷体" w:hAnsi="楷体" w:hint="eastAsia"/>
          <w:sz w:val="28"/>
          <w:szCs w:val="28"/>
        </w:rPr>
        <w:t>人脸库管理平台：统一的身份认证模式；记录管理；备份还原管理</w:t>
      </w:r>
      <w:r w:rsidR="00B37B02" w:rsidRPr="002B49EA">
        <w:rPr>
          <w:rFonts w:ascii="楷体" w:eastAsia="楷体" w:hAnsi="楷体" w:hint="eastAsia"/>
          <w:sz w:val="28"/>
          <w:szCs w:val="28"/>
        </w:rPr>
        <w:t>；和校园OA、教务系统对接</w:t>
      </w:r>
      <w:r w:rsidRPr="002B49EA">
        <w:rPr>
          <w:rFonts w:ascii="楷体" w:eastAsia="楷体" w:hAnsi="楷体" w:hint="eastAsia"/>
          <w:sz w:val="28"/>
          <w:szCs w:val="28"/>
        </w:rPr>
        <w:t>。</w:t>
      </w:r>
      <w:r w:rsidR="000061A9" w:rsidRPr="002B49EA">
        <w:rPr>
          <w:rFonts w:ascii="楷体" w:eastAsia="楷体" w:hAnsi="楷体" w:hint="eastAsia"/>
          <w:sz w:val="28"/>
          <w:szCs w:val="28"/>
        </w:rPr>
        <w:t>支持人脸图片统一管理，支持人脸后续拓展应用及端口的开放、二次开发等</w:t>
      </w:r>
      <w:r w:rsidR="001122B7">
        <w:rPr>
          <w:rFonts w:ascii="楷体" w:eastAsia="楷体" w:hAnsi="楷体" w:hint="eastAsia"/>
          <w:sz w:val="28"/>
          <w:szCs w:val="28"/>
        </w:rPr>
        <w:t>。</w:t>
      </w:r>
    </w:p>
    <w:p w:rsidR="00657A30" w:rsidRPr="002B49EA" w:rsidRDefault="00657A30" w:rsidP="00657A30">
      <w:pPr>
        <w:textAlignment w:val="baseline"/>
        <w:rPr>
          <w:rFonts w:ascii="楷体" w:eastAsia="楷体" w:hAnsi="楷体"/>
          <w:sz w:val="28"/>
          <w:szCs w:val="28"/>
        </w:rPr>
      </w:pPr>
    </w:p>
    <w:p w:rsidR="005B2EFC" w:rsidRPr="002B49EA" w:rsidRDefault="00E22651" w:rsidP="00CA3BB3">
      <w:pPr>
        <w:textAlignment w:val="baseline"/>
        <w:rPr>
          <w:rFonts w:ascii="楷体" w:eastAsia="楷体" w:hAnsi="楷体"/>
          <w:b/>
          <w:bCs/>
          <w:sz w:val="28"/>
          <w:szCs w:val="28"/>
        </w:rPr>
      </w:pPr>
      <w:r w:rsidRPr="002B49EA">
        <w:rPr>
          <w:rFonts w:ascii="楷体" w:eastAsia="楷体" w:hAnsi="楷体" w:hint="eastAsia"/>
          <w:b/>
          <w:bCs/>
          <w:sz w:val="28"/>
          <w:szCs w:val="28"/>
        </w:rPr>
        <w:t>五</w:t>
      </w:r>
      <w:r w:rsidR="00AD47F0" w:rsidRPr="002B49EA">
        <w:rPr>
          <w:rFonts w:ascii="楷体" w:eastAsia="楷体" w:hAnsi="楷体" w:hint="eastAsia"/>
          <w:b/>
          <w:bCs/>
          <w:sz w:val="28"/>
          <w:szCs w:val="28"/>
        </w:rPr>
        <w:t>、黄金校区伸缩门改造</w:t>
      </w:r>
    </w:p>
    <w:p w:rsidR="005B2EFC" w:rsidRPr="002B49EA" w:rsidRDefault="00AD47F0" w:rsidP="00AD47F0">
      <w:pPr>
        <w:ind w:firstLineChars="200" w:firstLine="560"/>
        <w:textAlignment w:val="baseline"/>
        <w:rPr>
          <w:rFonts w:ascii="楷体" w:eastAsia="楷体" w:hAnsi="楷体"/>
          <w:sz w:val="28"/>
          <w:szCs w:val="28"/>
        </w:rPr>
      </w:pPr>
      <w:r w:rsidRPr="002B49EA">
        <w:rPr>
          <w:rFonts w:ascii="楷体" w:eastAsia="楷体" w:hAnsi="楷体" w:hint="eastAsia"/>
          <w:sz w:val="28"/>
          <w:szCs w:val="28"/>
        </w:rPr>
        <w:t>黄金校区伸缩门</w:t>
      </w:r>
      <w:r w:rsidR="000061A9" w:rsidRPr="002B49EA">
        <w:rPr>
          <w:rFonts w:ascii="楷体" w:eastAsia="楷体" w:hAnsi="楷体" w:hint="eastAsia"/>
          <w:sz w:val="28"/>
          <w:szCs w:val="28"/>
        </w:rPr>
        <w:t>改造</w:t>
      </w:r>
      <w:r w:rsidRPr="002B49EA">
        <w:rPr>
          <w:rFonts w:ascii="楷体" w:eastAsia="楷体" w:hAnsi="楷体" w:hint="eastAsia"/>
          <w:sz w:val="28"/>
          <w:szCs w:val="28"/>
        </w:rPr>
        <w:t>：南门（两组双机头电动伸缩门）、东门（一组双机头电动伸缩门）、北门（一组双机头电动伸缩门）</w:t>
      </w:r>
      <w:r w:rsidR="000061A9" w:rsidRPr="002B49EA">
        <w:rPr>
          <w:rFonts w:ascii="楷体" w:eastAsia="楷体" w:hAnsi="楷体" w:hint="eastAsia"/>
          <w:sz w:val="28"/>
          <w:szCs w:val="28"/>
        </w:rPr>
        <w:t>；建设要求如下：</w:t>
      </w:r>
    </w:p>
    <w:p w:rsidR="005B2EFC" w:rsidRPr="002B49EA" w:rsidRDefault="000061A9" w:rsidP="00CA3BB3">
      <w:pPr>
        <w:pStyle w:val="a3"/>
        <w:numPr>
          <w:ilvl w:val="0"/>
          <w:numId w:val="2"/>
        </w:numPr>
        <w:ind w:firstLineChars="0"/>
        <w:textAlignment w:val="baseline"/>
        <w:rPr>
          <w:rFonts w:ascii="楷体" w:eastAsia="楷体" w:hAnsi="楷体"/>
          <w:sz w:val="28"/>
          <w:szCs w:val="28"/>
        </w:rPr>
      </w:pPr>
      <w:r w:rsidRPr="002B49EA">
        <w:rPr>
          <w:rFonts w:ascii="楷体" w:eastAsia="楷体" w:hAnsi="楷体" w:hint="eastAsia"/>
          <w:sz w:val="28"/>
          <w:szCs w:val="28"/>
        </w:rPr>
        <w:t>设备外观整齐、大气</w:t>
      </w:r>
      <w:r w:rsidR="00E34CA0" w:rsidRPr="002B49EA">
        <w:rPr>
          <w:rFonts w:ascii="楷体" w:eastAsia="楷体" w:hAnsi="楷体" w:hint="eastAsia"/>
          <w:sz w:val="28"/>
          <w:szCs w:val="28"/>
        </w:rPr>
        <w:t>；采用国产主流品牌、质量可靠</w:t>
      </w:r>
      <w:r w:rsidRPr="002B49EA">
        <w:rPr>
          <w:rFonts w:ascii="楷体" w:eastAsia="楷体" w:hAnsi="楷体" w:hint="eastAsia"/>
          <w:sz w:val="28"/>
          <w:szCs w:val="28"/>
        </w:rPr>
        <w:t>。</w:t>
      </w:r>
    </w:p>
    <w:p w:rsidR="00E34CA0" w:rsidRPr="002B49EA" w:rsidRDefault="00E34CA0" w:rsidP="00E34CA0">
      <w:pPr>
        <w:pStyle w:val="a3"/>
        <w:ind w:left="420" w:firstLineChars="0" w:firstLine="0"/>
        <w:textAlignment w:val="baseline"/>
        <w:rPr>
          <w:rFonts w:ascii="楷体" w:eastAsia="楷体" w:hAnsi="楷体"/>
          <w:sz w:val="28"/>
          <w:szCs w:val="28"/>
        </w:rPr>
      </w:pPr>
    </w:p>
    <w:p w:rsidR="00FE2640" w:rsidRPr="002B49EA" w:rsidRDefault="00505272" w:rsidP="00FE2640">
      <w:pPr>
        <w:textAlignment w:val="baseline"/>
        <w:rPr>
          <w:rFonts w:ascii="楷体" w:eastAsia="楷体" w:hAnsi="楷体"/>
          <w:b/>
          <w:bCs/>
          <w:sz w:val="28"/>
          <w:szCs w:val="28"/>
        </w:rPr>
      </w:pPr>
      <w:r w:rsidRPr="002B49EA">
        <w:rPr>
          <w:rFonts w:ascii="楷体" w:eastAsia="楷体" w:hAnsi="楷体" w:hint="eastAsia"/>
          <w:b/>
          <w:bCs/>
          <w:sz w:val="28"/>
          <w:szCs w:val="28"/>
        </w:rPr>
        <w:t>六、</w:t>
      </w:r>
      <w:r w:rsidR="00FE2640" w:rsidRPr="002B49EA">
        <w:rPr>
          <w:rFonts w:ascii="楷体" w:eastAsia="楷体" w:hAnsi="楷体" w:hint="eastAsia"/>
          <w:b/>
          <w:bCs/>
          <w:sz w:val="28"/>
          <w:szCs w:val="28"/>
        </w:rPr>
        <w:t>章贡校区机动车道</w:t>
      </w:r>
    </w:p>
    <w:p w:rsidR="000061A9" w:rsidRPr="002B49EA" w:rsidRDefault="004B70C8" w:rsidP="000061A9">
      <w:pPr>
        <w:ind w:firstLineChars="200" w:firstLine="560"/>
        <w:textAlignment w:val="baseline"/>
        <w:rPr>
          <w:rFonts w:ascii="楷体" w:eastAsia="楷体" w:hAnsi="楷体"/>
          <w:sz w:val="28"/>
          <w:szCs w:val="28"/>
        </w:rPr>
      </w:pPr>
      <w:r w:rsidRPr="002B49EA">
        <w:rPr>
          <w:rFonts w:ascii="楷体" w:eastAsia="楷体" w:hAnsi="楷体" w:hint="eastAsia"/>
          <w:sz w:val="28"/>
          <w:szCs w:val="28"/>
        </w:rPr>
        <w:t>章贡</w:t>
      </w:r>
      <w:r w:rsidR="00FE2640" w:rsidRPr="002B49EA">
        <w:rPr>
          <w:rFonts w:ascii="楷体" w:eastAsia="楷体" w:hAnsi="楷体" w:hint="eastAsia"/>
          <w:sz w:val="28"/>
          <w:szCs w:val="28"/>
        </w:rPr>
        <w:t>校区机动车道</w:t>
      </w:r>
      <w:r w:rsidR="000061A9" w:rsidRPr="002B49EA">
        <w:rPr>
          <w:rFonts w:ascii="楷体" w:eastAsia="楷体" w:hAnsi="楷体" w:hint="eastAsia"/>
          <w:sz w:val="28"/>
          <w:szCs w:val="28"/>
        </w:rPr>
        <w:t>道闸系统</w:t>
      </w:r>
      <w:r w:rsidR="00FE2640" w:rsidRPr="002B49EA">
        <w:rPr>
          <w:rFonts w:ascii="楷体" w:eastAsia="楷体" w:hAnsi="楷体" w:hint="eastAsia"/>
          <w:sz w:val="28"/>
          <w:szCs w:val="28"/>
        </w:rPr>
        <w:t>：</w:t>
      </w:r>
      <w:r w:rsidR="000061A9" w:rsidRPr="002B49EA">
        <w:rPr>
          <w:rFonts w:ascii="楷体" w:eastAsia="楷体" w:hAnsi="楷体" w:hint="eastAsia"/>
          <w:sz w:val="28"/>
          <w:szCs w:val="28"/>
        </w:rPr>
        <w:t>在我校章贡校区建设一套科学、便捷、安全的机动车道闸进出管理设备及系统，建设要求如下：</w:t>
      </w:r>
    </w:p>
    <w:p w:rsidR="000061A9" w:rsidRPr="002B49EA" w:rsidRDefault="000061A9" w:rsidP="000061A9">
      <w:pPr>
        <w:pStyle w:val="a3"/>
        <w:numPr>
          <w:ilvl w:val="0"/>
          <w:numId w:val="2"/>
        </w:numPr>
        <w:ind w:firstLineChars="0"/>
        <w:textAlignment w:val="baseline"/>
        <w:rPr>
          <w:rFonts w:ascii="楷体" w:eastAsia="楷体" w:hAnsi="楷体"/>
          <w:sz w:val="28"/>
          <w:szCs w:val="28"/>
        </w:rPr>
      </w:pPr>
      <w:r w:rsidRPr="002B49EA">
        <w:rPr>
          <w:rFonts w:ascii="楷体" w:eastAsia="楷体" w:hAnsi="楷体" w:hint="eastAsia"/>
          <w:sz w:val="28"/>
          <w:szCs w:val="28"/>
        </w:rPr>
        <w:t>机动车出入管理系统，采用</w:t>
      </w:r>
      <w:r w:rsidRPr="002B49EA">
        <w:rPr>
          <w:rFonts w:ascii="楷体" w:eastAsia="楷体" w:hAnsi="楷体"/>
          <w:sz w:val="28"/>
          <w:szCs w:val="28"/>
        </w:rPr>
        <w:t>车牌识别</w:t>
      </w:r>
      <w:r w:rsidRPr="002B49EA">
        <w:rPr>
          <w:rFonts w:ascii="楷体" w:eastAsia="楷体" w:hAnsi="楷体" w:hint="eastAsia"/>
          <w:sz w:val="28"/>
          <w:szCs w:val="28"/>
        </w:rPr>
        <w:t>系统控制</w:t>
      </w:r>
      <w:r w:rsidR="001122B7">
        <w:rPr>
          <w:rFonts w:ascii="楷体" w:eastAsia="楷体" w:hAnsi="楷体" w:hint="eastAsia"/>
          <w:sz w:val="28"/>
          <w:szCs w:val="28"/>
        </w:rPr>
        <w:t>；</w:t>
      </w:r>
    </w:p>
    <w:p w:rsidR="00FE2640" w:rsidRPr="002B49EA" w:rsidRDefault="000061A9" w:rsidP="00FE2640">
      <w:pPr>
        <w:pStyle w:val="a3"/>
        <w:numPr>
          <w:ilvl w:val="0"/>
          <w:numId w:val="2"/>
        </w:numPr>
        <w:ind w:firstLineChars="0"/>
        <w:textAlignment w:val="baseline"/>
        <w:rPr>
          <w:rFonts w:ascii="楷体" w:eastAsia="楷体" w:hAnsi="楷体"/>
          <w:sz w:val="28"/>
          <w:szCs w:val="28"/>
        </w:rPr>
      </w:pPr>
      <w:r w:rsidRPr="002B49EA">
        <w:rPr>
          <w:rFonts w:ascii="楷体" w:eastAsia="楷体" w:hAnsi="楷体" w:hint="eastAsia"/>
          <w:sz w:val="28"/>
          <w:szCs w:val="28"/>
        </w:rPr>
        <w:t>三轮车出入管理系统，采用人脸（驾驶员）识别系统控制。</w:t>
      </w:r>
    </w:p>
    <w:p w:rsidR="00E34CA0" w:rsidRPr="002B49EA" w:rsidRDefault="00E34CA0" w:rsidP="00E34CA0">
      <w:pPr>
        <w:pStyle w:val="a3"/>
        <w:ind w:left="420" w:firstLineChars="0" w:firstLine="0"/>
        <w:textAlignment w:val="baseline"/>
        <w:rPr>
          <w:rFonts w:ascii="楷体" w:eastAsia="楷体" w:hAnsi="楷体"/>
          <w:sz w:val="28"/>
          <w:szCs w:val="28"/>
        </w:rPr>
      </w:pPr>
    </w:p>
    <w:p w:rsidR="00FE2640" w:rsidRPr="002B49EA" w:rsidRDefault="00657A30" w:rsidP="00FE2640">
      <w:pPr>
        <w:textAlignment w:val="baseline"/>
        <w:rPr>
          <w:rFonts w:ascii="楷体" w:eastAsia="楷体" w:hAnsi="楷体"/>
          <w:b/>
          <w:bCs/>
          <w:sz w:val="28"/>
          <w:szCs w:val="28"/>
        </w:rPr>
      </w:pPr>
      <w:r w:rsidRPr="002B49EA">
        <w:rPr>
          <w:rFonts w:ascii="楷体" w:eastAsia="楷体" w:hAnsi="楷体" w:hint="eastAsia"/>
          <w:b/>
          <w:bCs/>
          <w:sz w:val="28"/>
          <w:szCs w:val="28"/>
        </w:rPr>
        <w:t>七</w:t>
      </w:r>
      <w:r w:rsidR="00FE2640" w:rsidRPr="002B49EA">
        <w:rPr>
          <w:rFonts w:ascii="楷体" w:eastAsia="楷体" w:hAnsi="楷体" w:hint="eastAsia"/>
          <w:b/>
          <w:bCs/>
          <w:sz w:val="28"/>
          <w:szCs w:val="28"/>
        </w:rPr>
        <w:t>、章贡校区人行通道</w:t>
      </w:r>
    </w:p>
    <w:p w:rsidR="000061A9" w:rsidRPr="002B49EA" w:rsidRDefault="004B70C8" w:rsidP="00FE2640">
      <w:pPr>
        <w:ind w:firstLineChars="200" w:firstLine="560"/>
        <w:textAlignment w:val="baseline"/>
        <w:rPr>
          <w:rFonts w:ascii="楷体" w:eastAsia="楷体" w:hAnsi="楷体"/>
          <w:sz w:val="28"/>
          <w:szCs w:val="28"/>
        </w:rPr>
      </w:pPr>
      <w:r w:rsidRPr="002B49EA">
        <w:rPr>
          <w:rFonts w:ascii="楷体" w:eastAsia="楷体" w:hAnsi="楷体" w:hint="eastAsia"/>
          <w:sz w:val="28"/>
          <w:szCs w:val="28"/>
        </w:rPr>
        <w:t>章贡</w:t>
      </w:r>
      <w:r w:rsidR="00FE2640" w:rsidRPr="002B49EA">
        <w:rPr>
          <w:rFonts w:ascii="楷体" w:eastAsia="楷体" w:hAnsi="楷体" w:hint="eastAsia"/>
          <w:sz w:val="28"/>
          <w:szCs w:val="28"/>
        </w:rPr>
        <w:t>校区人行通道系统建设包含：</w:t>
      </w:r>
      <w:r w:rsidR="000061A9" w:rsidRPr="002B49EA">
        <w:rPr>
          <w:rFonts w:ascii="楷体" w:eastAsia="楷体" w:hAnsi="楷体" w:hint="eastAsia"/>
          <w:sz w:val="28"/>
          <w:szCs w:val="28"/>
        </w:rPr>
        <w:t>在我校章贡校区建设一套科学、便捷、安全的人行通道设备及系统，建设要求如下：</w:t>
      </w:r>
    </w:p>
    <w:p w:rsidR="000061A9" w:rsidRPr="002B49EA" w:rsidRDefault="000061A9" w:rsidP="000061A9">
      <w:pPr>
        <w:pStyle w:val="a3"/>
        <w:numPr>
          <w:ilvl w:val="0"/>
          <w:numId w:val="3"/>
        </w:numPr>
        <w:ind w:firstLineChars="0"/>
        <w:textAlignment w:val="baseline"/>
        <w:rPr>
          <w:rFonts w:ascii="楷体" w:eastAsia="楷体" w:hAnsi="楷体"/>
          <w:sz w:val="28"/>
          <w:szCs w:val="28"/>
        </w:rPr>
      </w:pPr>
      <w:r w:rsidRPr="002B49EA">
        <w:rPr>
          <w:rFonts w:ascii="楷体" w:eastAsia="楷体" w:hAnsi="楷体" w:hint="eastAsia"/>
          <w:sz w:val="28"/>
          <w:szCs w:val="28"/>
        </w:rPr>
        <w:t>认证方式：支持刷人脸、</w:t>
      </w:r>
      <w:r w:rsidRPr="002B49EA">
        <w:rPr>
          <w:rFonts w:ascii="楷体" w:eastAsia="楷体" w:hAnsi="楷体"/>
          <w:sz w:val="28"/>
          <w:szCs w:val="28"/>
        </w:rPr>
        <w:t>身份证、IC卡、二维码方式进出</w:t>
      </w:r>
      <w:r w:rsidR="00657A30" w:rsidRPr="002B49EA">
        <w:rPr>
          <w:rFonts w:ascii="楷体" w:eastAsia="楷体" w:hAnsi="楷体" w:hint="eastAsia"/>
          <w:sz w:val="28"/>
          <w:szCs w:val="28"/>
        </w:rPr>
        <w:t>；</w:t>
      </w:r>
    </w:p>
    <w:p w:rsidR="000061A9" w:rsidRPr="002B49EA" w:rsidRDefault="000061A9" w:rsidP="000061A9">
      <w:pPr>
        <w:pStyle w:val="a3"/>
        <w:numPr>
          <w:ilvl w:val="0"/>
          <w:numId w:val="3"/>
        </w:numPr>
        <w:ind w:firstLineChars="0"/>
        <w:textAlignment w:val="baseline"/>
        <w:rPr>
          <w:rFonts w:ascii="楷体" w:eastAsia="楷体" w:hAnsi="楷体"/>
          <w:sz w:val="28"/>
          <w:szCs w:val="28"/>
        </w:rPr>
      </w:pPr>
      <w:r w:rsidRPr="002B49EA">
        <w:rPr>
          <w:rFonts w:ascii="楷体" w:eastAsia="楷体" w:hAnsi="楷体" w:hint="eastAsia"/>
          <w:sz w:val="28"/>
          <w:szCs w:val="28"/>
        </w:rPr>
        <w:t>疫情防控：</w:t>
      </w:r>
      <w:r w:rsidR="00657A30" w:rsidRPr="002B49EA">
        <w:rPr>
          <w:rFonts w:ascii="楷体" w:eastAsia="楷体" w:hAnsi="楷体" w:hint="eastAsia"/>
          <w:sz w:val="28"/>
          <w:szCs w:val="28"/>
        </w:rPr>
        <w:t>考虑测温、赣通码（绿码、核酸监测报告、疫苗接种证明）等。</w:t>
      </w:r>
    </w:p>
    <w:p w:rsidR="00FE2640" w:rsidRPr="002B49EA" w:rsidRDefault="00437CA2" w:rsidP="00437CA2">
      <w:pPr>
        <w:textAlignment w:val="baseline"/>
        <w:rPr>
          <w:rFonts w:ascii="楷体" w:eastAsia="楷体" w:hAnsi="楷体"/>
          <w:b/>
          <w:bCs/>
          <w:sz w:val="28"/>
          <w:szCs w:val="28"/>
        </w:rPr>
      </w:pPr>
      <w:r w:rsidRPr="002B49EA">
        <w:rPr>
          <w:rFonts w:ascii="楷体" w:eastAsia="楷体" w:hAnsi="楷体" w:hint="eastAsia"/>
          <w:b/>
          <w:bCs/>
          <w:sz w:val="28"/>
          <w:szCs w:val="28"/>
        </w:rPr>
        <w:lastRenderedPageBreak/>
        <w:t>八、图书馆大门门禁系统建设</w:t>
      </w:r>
    </w:p>
    <w:p w:rsidR="00437CA2" w:rsidRPr="002B49EA" w:rsidRDefault="00437CA2" w:rsidP="00437CA2">
      <w:pPr>
        <w:ind w:firstLine="570"/>
        <w:textAlignment w:val="baseline"/>
        <w:rPr>
          <w:rFonts w:ascii="楷体" w:eastAsia="楷体" w:hAnsi="楷体"/>
          <w:sz w:val="28"/>
          <w:szCs w:val="28"/>
        </w:rPr>
      </w:pPr>
      <w:r w:rsidRPr="002B49EA">
        <w:rPr>
          <w:rFonts w:ascii="楷体" w:eastAsia="楷体" w:hAnsi="楷体" w:hint="eastAsia"/>
          <w:sz w:val="28"/>
          <w:szCs w:val="28"/>
        </w:rPr>
        <w:t>目前我校图书馆是敞开式的，外来人员随意进出，对进出人员根本无法管控，导致图书馆经常发生一些不安全事件。为进一步加强管理，营造良好的学习环境，维护校园安全，确保师生人事、财产安全，需要建设门禁系统。</w:t>
      </w:r>
    </w:p>
    <w:p w:rsidR="00437CA2" w:rsidRPr="002B49EA" w:rsidRDefault="001271CE" w:rsidP="00437CA2">
      <w:pPr>
        <w:ind w:firstLine="570"/>
        <w:textAlignment w:val="baseline"/>
        <w:rPr>
          <w:rFonts w:ascii="楷体" w:eastAsia="楷体" w:hAnsi="楷体"/>
          <w:sz w:val="28"/>
          <w:szCs w:val="28"/>
        </w:rPr>
      </w:pPr>
      <w:r w:rsidRPr="002B49EA">
        <w:rPr>
          <w:rFonts w:ascii="楷体" w:eastAsia="楷体" w:hAnsi="楷体" w:hint="eastAsia"/>
          <w:sz w:val="28"/>
          <w:szCs w:val="28"/>
        </w:rPr>
        <w:t>门禁实现刷脸进入图书馆，身份识别无效者禁止入馆。进出图书馆数据并可查询和统计，并将出入馆数据在大厅显示屏上展示。</w:t>
      </w:r>
      <w:r w:rsidR="007F0437" w:rsidRPr="002B49EA">
        <w:rPr>
          <w:rFonts w:ascii="楷体" w:eastAsia="楷体" w:hAnsi="楷体" w:hint="eastAsia"/>
          <w:sz w:val="28"/>
          <w:szCs w:val="28"/>
        </w:rPr>
        <w:t>建设内容如下：</w:t>
      </w:r>
    </w:p>
    <w:p w:rsidR="00437CA2" w:rsidRPr="002B49EA" w:rsidRDefault="00437CA2" w:rsidP="00437CA2">
      <w:pPr>
        <w:pStyle w:val="a3"/>
        <w:numPr>
          <w:ilvl w:val="0"/>
          <w:numId w:val="3"/>
        </w:numPr>
        <w:ind w:firstLineChars="0"/>
        <w:textAlignment w:val="baseline"/>
        <w:rPr>
          <w:rFonts w:ascii="楷体" w:eastAsia="楷体" w:hAnsi="楷体"/>
          <w:sz w:val="28"/>
          <w:szCs w:val="28"/>
        </w:rPr>
      </w:pPr>
      <w:r w:rsidRPr="002B49EA">
        <w:rPr>
          <w:rFonts w:ascii="楷体" w:eastAsia="楷体" w:hAnsi="楷体" w:hint="eastAsia"/>
          <w:sz w:val="28"/>
          <w:szCs w:val="28"/>
        </w:rPr>
        <w:t>图书馆西楼一楼大厅大门门禁建设；</w:t>
      </w:r>
    </w:p>
    <w:p w:rsidR="00437CA2" w:rsidRDefault="00437CA2" w:rsidP="00437CA2">
      <w:pPr>
        <w:pStyle w:val="a3"/>
        <w:numPr>
          <w:ilvl w:val="0"/>
          <w:numId w:val="3"/>
        </w:numPr>
        <w:ind w:firstLineChars="0"/>
        <w:textAlignment w:val="baseline"/>
        <w:rPr>
          <w:rFonts w:ascii="楷体" w:eastAsia="楷体" w:hAnsi="楷体"/>
          <w:sz w:val="28"/>
          <w:szCs w:val="28"/>
        </w:rPr>
      </w:pPr>
      <w:r w:rsidRPr="002B49EA">
        <w:rPr>
          <w:rFonts w:ascii="楷体" w:eastAsia="楷体" w:hAnsi="楷体" w:hint="eastAsia"/>
          <w:sz w:val="28"/>
          <w:szCs w:val="28"/>
        </w:rPr>
        <w:t>图书馆东楼负一楼大门门禁建设</w:t>
      </w:r>
      <w:r w:rsidR="007F0437" w:rsidRPr="002B49EA">
        <w:rPr>
          <w:rFonts w:ascii="楷体" w:eastAsia="楷体" w:hAnsi="楷体" w:hint="eastAsia"/>
          <w:sz w:val="28"/>
          <w:szCs w:val="28"/>
        </w:rPr>
        <w:t>。</w:t>
      </w:r>
    </w:p>
    <w:p w:rsidR="00A276DF" w:rsidRDefault="00A276DF" w:rsidP="00A276DF">
      <w:pPr>
        <w:pStyle w:val="a3"/>
        <w:ind w:left="420" w:firstLineChars="0" w:firstLine="0"/>
        <w:textAlignment w:val="baseline"/>
        <w:rPr>
          <w:rFonts w:ascii="楷体" w:eastAsia="楷体" w:hAnsi="楷体"/>
          <w:sz w:val="28"/>
          <w:szCs w:val="28"/>
        </w:rPr>
      </w:pPr>
    </w:p>
    <w:p w:rsidR="00A276DF" w:rsidRDefault="00A276DF" w:rsidP="00A276DF">
      <w:pPr>
        <w:pStyle w:val="a3"/>
        <w:ind w:left="420" w:firstLineChars="0" w:firstLine="0"/>
        <w:textAlignment w:val="baseline"/>
        <w:rPr>
          <w:rFonts w:ascii="楷体" w:eastAsia="楷体" w:hAnsi="楷体"/>
          <w:sz w:val="28"/>
          <w:szCs w:val="28"/>
        </w:rPr>
      </w:pPr>
    </w:p>
    <w:p w:rsidR="00A276DF" w:rsidRDefault="00A276DF" w:rsidP="00A276DF">
      <w:pPr>
        <w:pStyle w:val="a3"/>
        <w:ind w:left="420" w:firstLineChars="0" w:firstLine="0"/>
        <w:textAlignment w:val="baseline"/>
        <w:rPr>
          <w:rFonts w:ascii="楷体" w:eastAsia="楷体" w:hAnsi="楷体"/>
          <w:sz w:val="28"/>
          <w:szCs w:val="28"/>
        </w:rPr>
      </w:pPr>
      <w:r>
        <w:rPr>
          <w:rFonts w:ascii="楷体" w:eastAsia="楷体" w:hAnsi="楷体" w:hint="eastAsia"/>
          <w:sz w:val="28"/>
          <w:szCs w:val="28"/>
        </w:rPr>
        <w:t xml:space="preserve">               </w:t>
      </w:r>
    </w:p>
    <w:p w:rsidR="00A276DF" w:rsidRDefault="00A276DF" w:rsidP="00A276DF">
      <w:pPr>
        <w:pStyle w:val="a3"/>
        <w:ind w:left="420" w:firstLineChars="0" w:firstLine="0"/>
        <w:textAlignment w:val="baseline"/>
        <w:rPr>
          <w:rFonts w:ascii="楷体" w:eastAsia="楷体" w:hAnsi="楷体"/>
          <w:sz w:val="28"/>
          <w:szCs w:val="28"/>
        </w:rPr>
      </w:pPr>
      <w:r>
        <w:rPr>
          <w:rFonts w:ascii="楷体" w:eastAsia="楷体" w:hAnsi="楷体"/>
          <w:sz w:val="28"/>
          <w:szCs w:val="28"/>
        </w:rPr>
        <w:t xml:space="preserve">                                                  </w:t>
      </w:r>
      <w:r>
        <w:rPr>
          <w:rFonts w:ascii="楷体" w:eastAsia="楷体" w:hAnsi="楷体" w:hint="eastAsia"/>
          <w:sz w:val="28"/>
          <w:szCs w:val="28"/>
        </w:rPr>
        <w:t>保</w:t>
      </w:r>
      <w:r>
        <w:rPr>
          <w:rFonts w:ascii="楷体" w:eastAsia="楷体" w:hAnsi="楷体"/>
          <w:sz w:val="28"/>
          <w:szCs w:val="28"/>
        </w:rPr>
        <w:t>卫处</w:t>
      </w:r>
    </w:p>
    <w:p w:rsidR="00A276DF" w:rsidRPr="002B49EA" w:rsidRDefault="00A276DF" w:rsidP="00A276DF">
      <w:pPr>
        <w:pStyle w:val="a3"/>
        <w:ind w:left="420" w:firstLineChars="0" w:firstLine="0"/>
        <w:textAlignment w:val="baseline"/>
        <w:rPr>
          <w:rFonts w:ascii="楷体" w:eastAsia="楷体" w:hAnsi="楷体"/>
          <w:sz w:val="28"/>
          <w:szCs w:val="28"/>
        </w:rPr>
      </w:pPr>
      <w:r>
        <w:rPr>
          <w:rFonts w:ascii="楷体" w:eastAsia="楷体" w:hAnsi="楷体" w:hint="eastAsia"/>
          <w:sz w:val="28"/>
          <w:szCs w:val="28"/>
        </w:rPr>
        <w:t xml:space="preserve">                                            2022年6月21日</w:t>
      </w:r>
    </w:p>
    <w:p w:rsidR="00437CA2" w:rsidRPr="002B49EA" w:rsidRDefault="00437CA2" w:rsidP="00437CA2">
      <w:pPr>
        <w:textAlignment w:val="baseline"/>
        <w:rPr>
          <w:rFonts w:ascii="楷体" w:eastAsia="楷体" w:hAnsi="楷体"/>
          <w:sz w:val="28"/>
          <w:szCs w:val="28"/>
        </w:rPr>
      </w:pPr>
    </w:p>
    <w:sectPr w:rsidR="00437CA2" w:rsidRPr="002B49EA" w:rsidSect="00FE2640">
      <w:footerReference w:type="default" r:id="rId8"/>
      <w:pgSz w:w="11906" w:h="16838"/>
      <w:pgMar w:top="1247" w:right="1247" w:bottom="1247" w:left="1247" w:header="851" w:footer="850" w:gutter="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A530C" w:rsidRDefault="000A530C" w:rsidP="00E21200">
      <w:r>
        <w:separator/>
      </w:r>
    </w:p>
  </w:endnote>
  <w:endnote w:type="continuationSeparator" w:id="0">
    <w:p w:rsidR="000A530C" w:rsidRDefault="000A530C" w:rsidP="00E21200">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等线">
    <w:altName w:val="微软雅黑"/>
    <w:charset w:val="86"/>
    <w:family w:val="auto"/>
    <w:pitch w:val="variable"/>
    <w:sig w:usb0="00000000" w:usb1="38CF7CFA" w:usb2="00000016" w:usb3="00000000" w:csb0="0004000F" w:csb1="00000000"/>
  </w:font>
  <w:font w:name="华文楷体">
    <w:altName w:val="微软雅黑"/>
    <w:charset w:val="86"/>
    <w:family w:val="auto"/>
    <w:pitch w:val="variable"/>
    <w:sig w:usb0="00000000"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 w:name="等线 Light">
    <w:charset w:val="86"/>
    <w:family w:val="auto"/>
    <w:pitch w:val="variable"/>
    <w:sig w:usb0="A00002BF"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6601925"/>
      <w:docPartObj>
        <w:docPartGallery w:val="Page Numbers (Bottom of Page)"/>
        <w:docPartUnique/>
      </w:docPartObj>
    </w:sdtPr>
    <w:sdtContent>
      <w:p w:rsidR="00FE2640" w:rsidRDefault="00D626D2" w:rsidP="00FE2640">
        <w:pPr>
          <w:pStyle w:val="a5"/>
          <w:jc w:val="right"/>
        </w:pPr>
        <w:r>
          <w:fldChar w:fldCharType="begin"/>
        </w:r>
        <w:r w:rsidR="00FE2640">
          <w:instrText>PAGE   \* MERGEFORMAT</w:instrText>
        </w:r>
        <w:r>
          <w:fldChar w:fldCharType="separate"/>
        </w:r>
        <w:r w:rsidR="00EE6FC8" w:rsidRPr="00EE6FC8">
          <w:rPr>
            <w:noProof/>
            <w:lang w:val="zh-CN"/>
          </w:rPr>
          <w:t>5</w:t>
        </w:r>
        <w: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A530C" w:rsidRDefault="000A530C" w:rsidP="00E21200">
      <w:r>
        <w:separator/>
      </w:r>
    </w:p>
  </w:footnote>
  <w:footnote w:type="continuationSeparator" w:id="0">
    <w:p w:rsidR="000A530C" w:rsidRDefault="000A530C" w:rsidP="00E2120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CF5E6E"/>
    <w:multiLevelType w:val="hybridMultilevel"/>
    <w:tmpl w:val="F55A03AA"/>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nsid w:val="4DD63D96"/>
    <w:multiLevelType w:val="hybridMultilevel"/>
    <w:tmpl w:val="D1BCCF98"/>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nsid w:val="5F187699"/>
    <w:multiLevelType w:val="hybridMultilevel"/>
    <w:tmpl w:val="20DE51E2"/>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nsid w:val="7A736F0B"/>
    <w:multiLevelType w:val="hybridMultilevel"/>
    <w:tmpl w:val="7A50BE86"/>
    <w:lvl w:ilvl="0" w:tplc="0409000B">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68"/>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A3BB3"/>
    <w:rsid w:val="000061A9"/>
    <w:rsid w:val="0002551C"/>
    <w:rsid w:val="00087232"/>
    <w:rsid w:val="000A530C"/>
    <w:rsid w:val="000C09B0"/>
    <w:rsid w:val="001122B7"/>
    <w:rsid w:val="001271CE"/>
    <w:rsid w:val="00150181"/>
    <w:rsid w:val="00273A8C"/>
    <w:rsid w:val="002B49EA"/>
    <w:rsid w:val="002D4C77"/>
    <w:rsid w:val="0037754E"/>
    <w:rsid w:val="003B5103"/>
    <w:rsid w:val="003B6C7D"/>
    <w:rsid w:val="00437CA2"/>
    <w:rsid w:val="004542D4"/>
    <w:rsid w:val="00487053"/>
    <w:rsid w:val="004932B8"/>
    <w:rsid w:val="004B70C8"/>
    <w:rsid w:val="004C2C13"/>
    <w:rsid w:val="004F3262"/>
    <w:rsid w:val="00505272"/>
    <w:rsid w:val="005443F3"/>
    <w:rsid w:val="005A4992"/>
    <w:rsid w:val="005B2EFC"/>
    <w:rsid w:val="0063175A"/>
    <w:rsid w:val="006408FB"/>
    <w:rsid w:val="00656FDB"/>
    <w:rsid w:val="00657A30"/>
    <w:rsid w:val="006655CF"/>
    <w:rsid w:val="00742AD2"/>
    <w:rsid w:val="007B5128"/>
    <w:rsid w:val="007F0437"/>
    <w:rsid w:val="0085354F"/>
    <w:rsid w:val="008E1FDC"/>
    <w:rsid w:val="009531C1"/>
    <w:rsid w:val="00992675"/>
    <w:rsid w:val="00992AAC"/>
    <w:rsid w:val="009A027F"/>
    <w:rsid w:val="009B4563"/>
    <w:rsid w:val="00A05E24"/>
    <w:rsid w:val="00A276DF"/>
    <w:rsid w:val="00A35F62"/>
    <w:rsid w:val="00AD47F0"/>
    <w:rsid w:val="00AE0AEF"/>
    <w:rsid w:val="00B37B02"/>
    <w:rsid w:val="00B423A3"/>
    <w:rsid w:val="00B65B89"/>
    <w:rsid w:val="00BF3F69"/>
    <w:rsid w:val="00C85437"/>
    <w:rsid w:val="00CA3BB3"/>
    <w:rsid w:val="00CE0156"/>
    <w:rsid w:val="00D203AD"/>
    <w:rsid w:val="00D55373"/>
    <w:rsid w:val="00D626D2"/>
    <w:rsid w:val="00D763CE"/>
    <w:rsid w:val="00E21200"/>
    <w:rsid w:val="00E22651"/>
    <w:rsid w:val="00E34CA0"/>
    <w:rsid w:val="00E5169B"/>
    <w:rsid w:val="00EA2E51"/>
    <w:rsid w:val="00EB6557"/>
    <w:rsid w:val="00EE6FC8"/>
    <w:rsid w:val="00F25CBB"/>
    <w:rsid w:val="00F6267D"/>
    <w:rsid w:val="00F81292"/>
    <w:rsid w:val="00FD3C16"/>
    <w:rsid w:val="00FE2640"/>
    <w:rsid w:val="00FF1045"/>
    <w:rsid w:val="00FF14C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537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A3BB3"/>
    <w:pPr>
      <w:ind w:firstLineChars="200" w:firstLine="420"/>
    </w:pPr>
  </w:style>
  <w:style w:type="paragraph" w:styleId="a4">
    <w:name w:val="header"/>
    <w:basedOn w:val="a"/>
    <w:link w:val="Char"/>
    <w:uiPriority w:val="99"/>
    <w:unhideWhenUsed/>
    <w:rsid w:val="00E2120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E21200"/>
    <w:rPr>
      <w:sz w:val="18"/>
      <w:szCs w:val="18"/>
    </w:rPr>
  </w:style>
  <w:style w:type="paragraph" w:styleId="a5">
    <w:name w:val="footer"/>
    <w:basedOn w:val="a"/>
    <w:link w:val="Char0"/>
    <w:uiPriority w:val="99"/>
    <w:unhideWhenUsed/>
    <w:rsid w:val="00E21200"/>
    <w:pPr>
      <w:tabs>
        <w:tab w:val="center" w:pos="4153"/>
        <w:tab w:val="right" w:pos="8306"/>
      </w:tabs>
      <w:snapToGrid w:val="0"/>
      <w:jc w:val="left"/>
    </w:pPr>
    <w:rPr>
      <w:sz w:val="18"/>
      <w:szCs w:val="18"/>
    </w:rPr>
  </w:style>
  <w:style w:type="character" w:customStyle="1" w:styleId="Char0">
    <w:name w:val="页脚 Char"/>
    <w:basedOn w:val="a0"/>
    <w:link w:val="a5"/>
    <w:uiPriority w:val="99"/>
    <w:rsid w:val="00E21200"/>
    <w:rPr>
      <w:sz w:val="18"/>
      <w:szCs w:val="18"/>
    </w:rPr>
  </w:style>
</w:styles>
</file>

<file path=word/webSettings.xml><?xml version="1.0" encoding="utf-8"?>
<w:webSettings xmlns:r="http://schemas.openxmlformats.org/officeDocument/2006/relationships" xmlns:w="http://schemas.openxmlformats.org/wordprocessingml/2006/main">
  <w:divs>
    <w:div w:id="118962685">
      <w:bodyDiv w:val="1"/>
      <w:marLeft w:val="0"/>
      <w:marRight w:val="0"/>
      <w:marTop w:val="0"/>
      <w:marBottom w:val="0"/>
      <w:divBdr>
        <w:top w:val="none" w:sz="0" w:space="0" w:color="auto"/>
        <w:left w:val="none" w:sz="0" w:space="0" w:color="auto"/>
        <w:bottom w:val="none" w:sz="0" w:space="0" w:color="auto"/>
        <w:right w:val="none" w:sz="0" w:space="0" w:color="auto"/>
      </w:divBdr>
    </w:div>
    <w:div w:id="158154547">
      <w:bodyDiv w:val="1"/>
      <w:marLeft w:val="0"/>
      <w:marRight w:val="0"/>
      <w:marTop w:val="0"/>
      <w:marBottom w:val="0"/>
      <w:divBdr>
        <w:top w:val="none" w:sz="0" w:space="0" w:color="auto"/>
        <w:left w:val="none" w:sz="0" w:space="0" w:color="auto"/>
        <w:bottom w:val="none" w:sz="0" w:space="0" w:color="auto"/>
        <w:right w:val="none" w:sz="0" w:space="0" w:color="auto"/>
      </w:divBdr>
    </w:div>
    <w:div w:id="505292097">
      <w:bodyDiv w:val="1"/>
      <w:marLeft w:val="0"/>
      <w:marRight w:val="0"/>
      <w:marTop w:val="0"/>
      <w:marBottom w:val="0"/>
      <w:divBdr>
        <w:top w:val="none" w:sz="0" w:space="0" w:color="auto"/>
        <w:left w:val="none" w:sz="0" w:space="0" w:color="auto"/>
        <w:bottom w:val="none" w:sz="0" w:space="0" w:color="auto"/>
        <w:right w:val="none" w:sz="0" w:space="0" w:color="auto"/>
      </w:divBdr>
    </w:div>
    <w:div w:id="648753597">
      <w:bodyDiv w:val="1"/>
      <w:marLeft w:val="0"/>
      <w:marRight w:val="0"/>
      <w:marTop w:val="0"/>
      <w:marBottom w:val="0"/>
      <w:divBdr>
        <w:top w:val="none" w:sz="0" w:space="0" w:color="auto"/>
        <w:left w:val="none" w:sz="0" w:space="0" w:color="auto"/>
        <w:bottom w:val="none" w:sz="0" w:space="0" w:color="auto"/>
        <w:right w:val="none" w:sz="0" w:space="0" w:color="auto"/>
      </w:divBdr>
    </w:div>
    <w:div w:id="795369830">
      <w:bodyDiv w:val="1"/>
      <w:marLeft w:val="0"/>
      <w:marRight w:val="0"/>
      <w:marTop w:val="0"/>
      <w:marBottom w:val="0"/>
      <w:divBdr>
        <w:top w:val="none" w:sz="0" w:space="0" w:color="auto"/>
        <w:left w:val="none" w:sz="0" w:space="0" w:color="auto"/>
        <w:bottom w:val="none" w:sz="0" w:space="0" w:color="auto"/>
        <w:right w:val="none" w:sz="0" w:space="0" w:color="auto"/>
      </w:divBdr>
    </w:div>
    <w:div w:id="1141772780">
      <w:bodyDiv w:val="1"/>
      <w:marLeft w:val="0"/>
      <w:marRight w:val="0"/>
      <w:marTop w:val="0"/>
      <w:marBottom w:val="0"/>
      <w:divBdr>
        <w:top w:val="none" w:sz="0" w:space="0" w:color="auto"/>
        <w:left w:val="none" w:sz="0" w:space="0" w:color="auto"/>
        <w:bottom w:val="none" w:sz="0" w:space="0" w:color="auto"/>
        <w:right w:val="none" w:sz="0" w:space="0" w:color="auto"/>
      </w:divBdr>
    </w:div>
    <w:div w:id="1197890671">
      <w:bodyDiv w:val="1"/>
      <w:marLeft w:val="0"/>
      <w:marRight w:val="0"/>
      <w:marTop w:val="0"/>
      <w:marBottom w:val="0"/>
      <w:divBdr>
        <w:top w:val="none" w:sz="0" w:space="0" w:color="auto"/>
        <w:left w:val="none" w:sz="0" w:space="0" w:color="auto"/>
        <w:bottom w:val="none" w:sz="0" w:space="0" w:color="auto"/>
        <w:right w:val="none" w:sz="0" w:space="0" w:color="auto"/>
      </w:divBdr>
    </w:div>
    <w:div w:id="1361710108">
      <w:bodyDiv w:val="1"/>
      <w:marLeft w:val="0"/>
      <w:marRight w:val="0"/>
      <w:marTop w:val="0"/>
      <w:marBottom w:val="0"/>
      <w:divBdr>
        <w:top w:val="none" w:sz="0" w:space="0" w:color="auto"/>
        <w:left w:val="none" w:sz="0" w:space="0" w:color="auto"/>
        <w:bottom w:val="none" w:sz="0" w:space="0" w:color="auto"/>
        <w:right w:val="none" w:sz="0" w:space="0" w:color="auto"/>
      </w:divBdr>
    </w:div>
    <w:div w:id="1408766233">
      <w:bodyDiv w:val="1"/>
      <w:marLeft w:val="0"/>
      <w:marRight w:val="0"/>
      <w:marTop w:val="0"/>
      <w:marBottom w:val="0"/>
      <w:divBdr>
        <w:top w:val="none" w:sz="0" w:space="0" w:color="auto"/>
        <w:left w:val="none" w:sz="0" w:space="0" w:color="auto"/>
        <w:bottom w:val="none" w:sz="0" w:space="0" w:color="auto"/>
        <w:right w:val="none" w:sz="0" w:space="0" w:color="auto"/>
      </w:divBdr>
    </w:div>
    <w:div w:id="1546990459">
      <w:bodyDiv w:val="1"/>
      <w:marLeft w:val="0"/>
      <w:marRight w:val="0"/>
      <w:marTop w:val="0"/>
      <w:marBottom w:val="0"/>
      <w:divBdr>
        <w:top w:val="none" w:sz="0" w:space="0" w:color="auto"/>
        <w:left w:val="none" w:sz="0" w:space="0" w:color="auto"/>
        <w:bottom w:val="none" w:sz="0" w:space="0" w:color="auto"/>
        <w:right w:val="none" w:sz="0" w:space="0" w:color="auto"/>
      </w:divBdr>
    </w:div>
    <w:div w:id="1773741533">
      <w:bodyDiv w:val="1"/>
      <w:marLeft w:val="0"/>
      <w:marRight w:val="0"/>
      <w:marTop w:val="0"/>
      <w:marBottom w:val="0"/>
      <w:divBdr>
        <w:top w:val="none" w:sz="0" w:space="0" w:color="auto"/>
        <w:left w:val="none" w:sz="0" w:space="0" w:color="auto"/>
        <w:bottom w:val="none" w:sz="0" w:space="0" w:color="auto"/>
        <w:right w:val="none" w:sz="0" w:space="0" w:color="auto"/>
      </w:divBdr>
    </w:div>
    <w:div w:id="1888687764">
      <w:bodyDiv w:val="1"/>
      <w:marLeft w:val="0"/>
      <w:marRight w:val="0"/>
      <w:marTop w:val="0"/>
      <w:marBottom w:val="0"/>
      <w:divBdr>
        <w:top w:val="none" w:sz="0" w:space="0" w:color="auto"/>
        <w:left w:val="none" w:sz="0" w:space="0" w:color="auto"/>
        <w:bottom w:val="none" w:sz="0" w:space="0" w:color="auto"/>
        <w:right w:val="none" w:sz="0" w:space="0" w:color="auto"/>
      </w:divBdr>
    </w:div>
    <w:div w:id="1982297384">
      <w:bodyDiv w:val="1"/>
      <w:marLeft w:val="0"/>
      <w:marRight w:val="0"/>
      <w:marTop w:val="0"/>
      <w:marBottom w:val="0"/>
      <w:divBdr>
        <w:top w:val="none" w:sz="0" w:space="0" w:color="auto"/>
        <w:left w:val="none" w:sz="0" w:space="0" w:color="auto"/>
        <w:bottom w:val="none" w:sz="0" w:space="0" w:color="auto"/>
        <w:right w:val="none" w:sz="0" w:space="0" w:color="auto"/>
      </w:divBdr>
    </w:div>
    <w:div w:id="2095664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177543-BF89-4A8D-A83C-9C1E09FD6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378</Words>
  <Characters>2161</Characters>
  <Application>Microsoft Office Word</Application>
  <DocSecurity>0</DocSecurity>
  <Lines>18</Lines>
  <Paragraphs>5</Paragraphs>
  <ScaleCrop>false</ScaleCrop>
  <Company/>
  <LinksUpToDate>false</LinksUpToDate>
  <CharactersWithSpaces>2534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xbany</cp:lastModifiedBy>
  <cp:revision>2</cp:revision>
  <dcterms:created xsi:type="dcterms:W3CDTF">2022-06-21T02:48:00Z</dcterms:created>
  <dcterms:modified xsi:type="dcterms:W3CDTF">2022-06-21T02:48:00Z</dcterms:modified>
</cp:coreProperties>
</file>